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123C" w:rsidR="00935B3B" w:rsidP="00EE2404" w:rsidRDefault="00EE2404" w14:paraId="001BF614" w14:textId="06ABF00A">
      <w:pPr>
        <w:pStyle w:val="Title"/>
        <w:rPr>
          <w:rFonts w:ascii="Arial" w:hAnsi="Arial" w:cs="Arial"/>
          <w:b/>
          <w:bCs/>
        </w:rPr>
      </w:pPr>
      <w:r w:rsidRPr="00DF123C">
        <w:rPr>
          <w:rFonts w:ascii="Arial" w:hAnsi="Arial" w:cs="Arial"/>
          <w:b/>
          <w:bCs/>
        </w:rPr>
        <w:t>DFV Connect User Agreement</w:t>
      </w:r>
    </w:p>
    <w:p w:rsidRPr="006A3A17" w:rsidR="00EE2404" w:rsidRDefault="00EE2404" w14:paraId="33DA70EE" w14:textId="0506BD2E">
      <w:pPr>
        <w:rPr>
          <w:rFonts w:ascii="Arial" w:hAnsi="Arial" w:cs="Arial"/>
        </w:rPr>
      </w:pPr>
    </w:p>
    <w:p w:rsidRPr="006A3A17" w:rsidR="00EE2404" w:rsidRDefault="00EE2404" w14:paraId="6E943E69" w14:textId="482B44E5">
      <w:pPr>
        <w:rPr>
          <w:rFonts w:ascii="Arial" w:hAnsi="Arial" w:cs="Arial"/>
        </w:rPr>
      </w:pPr>
    </w:p>
    <w:p w:rsidRPr="006A3A17" w:rsidR="00EE2404" w:rsidRDefault="00EE2404" w14:paraId="3EFEDDAF" w14:textId="1BA014F5">
      <w:pPr>
        <w:rPr>
          <w:rFonts w:ascii="Arial" w:hAnsi="Arial" w:cs="Arial"/>
        </w:rPr>
      </w:pPr>
      <w:r w:rsidRPr="006A3A17">
        <w:rPr>
          <w:rFonts w:ascii="Arial" w:hAnsi="Arial" w:cs="Arial"/>
        </w:rPr>
        <w:t xml:space="preserve">DFV Connect </w:t>
      </w:r>
    </w:p>
    <w:p w:rsidRPr="006A3A17" w:rsidR="00EE2404" w:rsidRDefault="00EE2404" w14:paraId="6750B021" w14:textId="5C4935C1">
      <w:pPr>
        <w:rPr>
          <w:rFonts w:ascii="Arial" w:hAnsi="Arial" w:cs="Arial"/>
        </w:rPr>
      </w:pPr>
      <w:r w:rsidRPr="006A3A17">
        <w:rPr>
          <w:rFonts w:ascii="Arial" w:hAnsi="Arial" w:cs="Arial"/>
        </w:rPr>
        <w:t xml:space="preserve">From November 2023 Women’s Domestic Violence Court Advocacy Services (WDVCASs) will transition to a new system for collecting and working with WDVCAS client information. The new system, DFV Connect, is </w:t>
      </w:r>
      <w:proofErr w:type="gramStart"/>
      <w:r w:rsidRPr="006A3A17">
        <w:rPr>
          <w:rFonts w:ascii="Arial" w:hAnsi="Arial" w:cs="Arial"/>
        </w:rPr>
        <w:t>owned</w:t>
      </w:r>
      <w:proofErr w:type="gramEnd"/>
      <w:r w:rsidRPr="006A3A17">
        <w:rPr>
          <w:rFonts w:ascii="Arial" w:hAnsi="Arial" w:cs="Arial"/>
        </w:rPr>
        <w:t xml:space="preserve"> and maintained by Legal Aid NSW, and used by the WDVCASs and the Local Support Services (LSSs) to support male victims. </w:t>
      </w:r>
    </w:p>
    <w:p w:rsidRPr="006A3A17" w:rsidR="00EE2404" w:rsidRDefault="00EE2404" w14:paraId="7D0FA6EA" w14:textId="5C835CE3">
      <w:pPr>
        <w:rPr>
          <w:rFonts w:ascii="Arial" w:hAnsi="Arial" w:cs="Arial"/>
        </w:rPr>
      </w:pPr>
    </w:p>
    <w:sdt>
      <w:sdtPr>
        <w:id w:val="-1709255680"/>
        <w:docPartObj>
          <w:docPartGallery w:val="Table of Contents"/>
          <w:docPartUnique/>
        </w:docPartObj>
        <w:rPr>
          <w:rFonts w:ascii="Arial" w:hAnsi="Arial" w:eastAsia="Calibri" w:cs="Arial" w:eastAsiaTheme="minorAscii"/>
          <w:color w:val="auto"/>
          <w:sz w:val="22"/>
          <w:szCs w:val="22"/>
          <w:lang w:val="en-AU"/>
        </w:rPr>
      </w:sdtPr>
      <w:sdtEndPr>
        <w:rPr>
          <w:rFonts w:ascii="Arial" w:hAnsi="Arial" w:eastAsia="Calibri" w:cs="Arial" w:eastAsiaTheme="minorAscii"/>
          <w:b w:val="1"/>
          <w:bCs w:val="1"/>
          <w:noProof/>
          <w:color w:val="auto"/>
          <w:sz w:val="22"/>
          <w:szCs w:val="22"/>
          <w:lang w:val="en-AU"/>
        </w:rPr>
      </w:sdtEndPr>
      <w:sdtContent>
        <w:p w:rsidRPr="006A3A17" w:rsidR="00EE2404" w:rsidRDefault="00EE2404" w14:paraId="4C3EF2DA" w14:textId="1C8FA091">
          <w:pPr>
            <w:pStyle w:val="TOCHeading"/>
            <w:rPr>
              <w:rFonts w:ascii="Arial" w:hAnsi="Arial" w:cs="Arial"/>
            </w:rPr>
          </w:pPr>
          <w:r w:rsidRPr="006A3A17">
            <w:rPr>
              <w:rFonts w:ascii="Arial" w:hAnsi="Arial" w:cs="Arial"/>
            </w:rPr>
            <w:t>Contents</w:t>
          </w:r>
        </w:p>
        <w:p w:rsidR="002D72B2" w:rsidRDefault="00214040" w14:paraId="19F0F4CD" w14:textId="7D7B82B6">
          <w:pPr>
            <w:pStyle w:val="TOC1"/>
            <w:tabs>
              <w:tab w:val="right" w:leader="dot" w:pos="9016"/>
            </w:tabs>
            <w:rPr>
              <w:rFonts w:eastAsiaTheme="minorEastAsia"/>
              <w:noProof/>
              <w:lang w:eastAsia="en-AU"/>
            </w:rPr>
          </w:pPr>
          <w:r w:rsidRPr="006A3A17">
            <w:rPr>
              <w:rFonts w:ascii="Arial" w:hAnsi="Arial" w:cs="Arial"/>
            </w:rPr>
            <w:fldChar w:fldCharType="begin"/>
          </w:r>
          <w:r w:rsidRPr="006A3A17">
            <w:rPr>
              <w:rFonts w:ascii="Arial" w:hAnsi="Arial" w:cs="Arial"/>
            </w:rPr>
            <w:instrText xml:space="preserve"> TOC \o "1-3" \h \z \u </w:instrText>
          </w:r>
          <w:r w:rsidRPr="006A3A17">
            <w:rPr>
              <w:rFonts w:ascii="Arial" w:hAnsi="Arial" w:cs="Arial"/>
            </w:rPr>
            <w:fldChar w:fldCharType="separate"/>
          </w:r>
          <w:hyperlink w:history="1" w:anchor="_Toc149906695">
            <w:r w:rsidRPr="00132811" w:rsidR="002D72B2">
              <w:rPr>
                <w:rStyle w:val="Hyperlink"/>
                <w:rFonts w:ascii="Arial" w:hAnsi="Arial" w:cs="Arial"/>
                <w:noProof/>
              </w:rPr>
              <w:t>Agreement overview</w:t>
            </w:r>
            <w:r w:rsidR="002D72B2">
              <w:rPr>
                <w:noProof/>
                <w:webHidden/>
              </w:rPr>
              <w:tab/>
            </w:r>
            <w:r w:rsidR="002D72B2">
              <w:rPr>
                <w:noProof/>
                <w:webHidden/>
              </w:rPr>
              <w:fldChar w:fldCharType="begin"/>
            </w:r>
            <w:r w:rsidR="002D72B2">
              <w:rPr>
                <w:noProof/>
                <w:webHidden/>
              </w:rPr>
              <w:instrText xml:space="preserve"> PAGEREF _Toc149906695 \h </w:instrText>
            </w:r>
            <w:r w:rsidR="002D72B2">
              <w:rPr>
                <w:noProof/>
                <w:webHidden/>
              </w:rPr>
            </w:r>
            <w:r w:rsidR="002D72B2">
              <w:rPr>
                <w:noProof/>
                <w:webHidden/>
              </w:rPr>
              <w:fldChar w:fldCharType="separate"/>
            </w:r>
            <w:r w:rsidR="002D72B2">
              <w:rPr>
                <w:noProof/>
                <w:webHidden/>
              </w:rPr>
              <w:t>1</w:t>
            </w:r>
            <w:r w:rsidR="002D72B2">
              <w:rPr>
                <w:noProof/>
                <w:webHidden/>
              </w:rPr>
              <w:fldChar w:fldCharType="end"/>
            </w:r>
          </w:hyperlink>
        </w:p>
        <w:p w:rsidR="002D72B2" w:rsidRDefault="002D72B2" w14:paraId="4BEC2288" w14:textId="749078D7">
          <w:pPr>
            <w:pStyle w:val="TOC2"/>
            <w:tabs>
              <w:tab w:val="right" w:leader="dot" w:pos="9016"/>
            </w:tabs>
            <w:rPr>
              <w:rFonts w:eastAsiaTheme="minorEastAsia"/>
              <w:noProof/>
              <w:lang w:eastAsia="en-AU"/>
            </w:rPr>
          </w:pPr>
          <w:hyperlink w:history="1" w:anchor="_Toc149906696">
            <w:r w:rsidRPr="00132811">
              <w:rPr>
                <w:rStyle w:val="Hyperlink"/>
                <w:rFonts w:ascii="Arial" w:hAnsi="Arial" w:cs="Arial"/>
                <w:noProof/>
              </w:rPr>
              <w:t>Scope and purpose of Agreement</w:t>
            </w:r>
            <w:r>
              <w:rPr>
                <w:noProof/>
                <w:webHidden/>
              </w:rPr>
              <w:tab/>
            </w:r>
            <w:r>
              <w:rPr>
                <w:noProof/>
                <w:webHidden/>
              </w:rPr>
              <w:fldChar w:fldCharType="begin"/>
            </w:r>
            <w:r>
              <w:rPr>
                <w:noProof/>
                <w:webHidden/>
              </w:rPr>
              <w:instrText xml:space="preserve"> PAGEREF _Toc149906696 \h </w:instrText>
            </w:r>
            <w:r>
              <w:rPr>
                <w:noProof/>
                <w:webHidden/>
              </w:rPr>
            </w:r>
            <w:r>
              <w:rPr>
                <w:noProof/>
                <w:webHidden/>
              </w:rPr>
              <w:fldChar w:fldCharType="separate"/>
            </w:r>
            <w:r>
              <w:rPr>
                <w:noProof/>
                <w:webHidden/>
              </w:rPr>
              <w:t>1</w:t>
            </w:r>
            <w:r>
              <w:rPr>
                <w:noProof/>
                <w:webHidden/>
              </w:rPr>
              <w:fldChar w:fldCharType="end"/>
            </w:r>
          </w:hyperlink>
        </w:p>
        <w:p w:rsidR="002D72B2" w:rsidRDefault="002D72B2" w14:paraId="3CF58EE0" w14:textId="7F75AF6E">
          <w:pPr>
            <w:pStyle w:val="TOC2"/>
            <w:tabs>
              <w:tab w:val="right" w:leader="dot" w:pos="9016"/>
            </w:tabs>
            <w:rPr>
              <w:rFonts w:eastAsiaTheme="minorEastAsia"/>
              <w:noProof/>
              <w:lang w:eastAsia="en-AU"/>
            </w:rPr>
          </w:pPr>
          <w:hyperlink w:history="1" w:anchor="_Toc149906697">
            <w:r w:rsidRPr="00132811">
              <w:rPr>
                <w:rStyle w:val="Hyperlink"/>
                <w:rFonts w:ascii="Arial" w:hAnsi="Arial" w:cs="Arial"/>
                <w:noProof/>
              </w:rPr>
              <w:t>Applicability</w:t>
            </w:r>
            <w:r>
              <w:rPr>
                <w:noProof/>
                <w:webHidden/>
              </w:rPr>
              <w:tab/>
            </w:r>
            <w:r>
              <w:rPr>
                <w:noProof/>
                <w:webHidden/>
              </w:rPr>
              <w:fldChar w:fldCharType="begin"/>
            </w:r>
            <w:r>
              <w:rPr>
                <w:noProof/>
                <w:webHidden/>
              </w:rPr>
              <w:instrText xml:space="preserve"> PAGEREF _Toc149906697 \h </w:instrText>
            </w:r>
            <w:r>
              <w:rPr>
                <w:noProof/>
                <w:webHidden/>
              </w:rPr>
            </w:r>
            <w:r>
              <w:rPr>
                <w:noProof/>
                <w:webHidden/>
              </w:rPr>
              <w:fldChar w:fldCharType="separate"/>
            </w:r>
            <w:r>
              <w:rPr>
                <w:noProof/>
                <w:webHidden/>
              </w:rPr>
              <w:t>1</w:t>
            </w:r>
            <w:r>
              <w:rPr>
                <w:noProof/>
                <w:webHidden/>
              </w:rPr>
              <w:fldChar w:fldCharType="end"/>
            </w:r>
          </w:hyperlink>
        </w:p>
        <w:p w:rsidR="002D72B2" w:rsidRDefault="002D72B2" w14:paraId="33770E8D" w14:textId="47E2837E">
          <w:pPr>
            <w:pStyle w:val="TOC2"/>
            <w:tabs>
              <w:tab w:val="right" w:leader="dot" w:pos="9016"/>
            </w:tabs>
            <w:rPr>
              <w:rFonts w:eastAsiaTheme="minorEastAsia"/>
              <w:noProof/>
              <w:lang w:eastAsia="en-AU"/>
            </w:rPr>
          </w:pPr>
          <w:hyperlink w:history="1" w:anchor="_Toc149906698">
            <w:r w:rsidRPr="00132811">
              <w:rPr>
                <w:rStyle w:val="Hyperlink"/>
                <w:rFonts w:ascii="Arial" w:hAnsi="Arial" w:cs="Arial"/>
                <w:noProof/>
              </w:rPr>
              <w:t>Compliance</w:t>
            </w:r>
            <w:r>
              <w:rPr>
                <w:noProof/>
                <w:webHidden/>
              </w:rPr>
              <w:tab/>
            </w:r>
            <w:r>
              <w:rPr>
                <w:noProof/>
                <w:webHidden/>
              </w:rPr>
              <w:fldChar w:fldCharType="begin"/>
            </w:r>
            <w:r>
              <w:rPr>
                <w:noProof/>
                <w:webHidden/>
              </w:rPr>
              <w:instrText xml:space="preserve"> PAGEREF _Toc149906698 \h </w:instrText>
            </w:r>
            <w:r>
              <w:rPr>
                <w:noProof/>
                <w:webHidden/>
              </w:rPr>
            </w:r>
            <w:r>
              <w:rPr>
                <w:noProof/>
                <w:webHidden/>
              </w:rPr>
              <w:fldChar w:fldCharType="separate"/>
            </w:r>
            <w:r>
              <w:rPr>
                <w:noProof/>
                <w:webHidden/>
              </w:rPr>
              <w:t>1</w:t>
            </w:r>
            <w:r>
              <w:rPr>
                <w:noProof/>
                <w:webHidden/>
              </w:rPr>
              <w:fldChar w:fldCharType="end"/>
            </w:r>
          </w:hyperlink>
        </w:p>
        <w:p w:rsidR="002D72B2" w:rsidRDefault="002D72B2" w14:paraId="797615A1" w14:textId="33B5F35C">
          <w:pPr>
            <w:pStyle w:val="TOC2"/>
            <w:tabs>
              <w:tab w:val="right" w:leader="dot" w:pos="9016"/>
            </w:tabs>
            <w:rPr>
              <w:rFonts w:eastAsiaTheme="minorEastAsia"/>
              <w:noProof/>
              <w:lang w:eastAsia="en-AU"/>
            </w:rPr>
          </w:pPr>
          <w:hyperlink w:history="1" w:anchor="_Toc149906699">
            <w:r w:rsidRPr="00132811">
              <w:rPr>
                <w:rStyle w:val="Hyperlink"/>
                <w:rFonts w:ascii="Arial" w:hAnsi="Arial" w:cs="Arial"/>
                <w:noProof/>
              </w:rPr>
              <w:t>Legislative environment</w:t>
            </w:r>
            <w:r>
              <w:rPr>
                <w:noProof/>
                <w:webHidden/>
              </w:rPr>
              <w:tab/>
            </w:r>
            <w:r>
              <w:rPr>
                <w:noProof/>
                <w:webHidden/>
              </w:rPr>
              <w:fldChar w:fldCharType="begin"/>
            </w:r>
            <w:r>
              <w:rPr>
                <w:noProof/>
                <w:webHidden/>
              </w:rPr>
              <w:instrText xml:space="preserve"> PAGEREF _Toc149906699 \h </w:instrText>
            </w:r>
            <w:r>
              <w:rPr>
                <w:noProof/>
                <w:webHidden/>
              </w:rPr>
            </w:r>
            <w:r>
              <w:rPr>
                <w:noProof/>
                <w:webHidden/>
              </w:rPr>
              <w:fldChar w:fldCharType="separate"/>
            </w:r>
            <w:r>
              <w:rPr>
                <w:noProof/>
                <w:webHidden/>
              </w:rPr>
              <w:t>2</w:t>
            </w:r>
            <w:r>
              <w:rPr>
                <w:noProof/>
                <w:webHidden/>
              </w:rPr>
              <w:fldChar w:fldCharType="end"/>
            </w:r>
          </w:hyperlink>
        </w:p>
        <w:p w:rsidR="002D72B2" w:rsidRDefault="002D72B2" w14:paraId="4228BC98" w14:textId="4BF2E55E">
          <w:pPr>
            <w:pStyle w:val="TOC1"/>
            <w:tabs>
              <w:tab w:val="right" w:leader="dot" w:pos="9016"/>
            </w:tabs>
            <w:rPr>
              <w:rFonts w:eastAsiaTheme="minorEastAsia"/>
              <w:noProof/>
              <w:lang w:eastAsia="en-AU"/>
            </w:rPr>
          </w:pPr>
          <w:hyperlink w:history="1" w:anchor="_Toc149906700">
            <w:r w:rsidRPr="00132811">
              <w:rPr>
                <w:rStyle w:val="Hyperlink"/>
                <w:rFonts w:ascii="Arial" w:hAnsi="Arial" w:cs="Arial"/>
                <w:noProof/>
              </w:rPr>
              <w:t>Information management and handling</w:t>
            </w:r>
            <w:r>
              <w:rPr>
                <w:noProof/>
                <w:webHidden/>
              </w:rPr>
              <w:tab/>
            </w:r>
            <w:r>
              <w:rPr>
                <w:noProof/>
                <w:webHidden/>
              </w:rPr>
              <w:fldChar w:fldCharType="begin"/>
            </w:r>
            <w:r>
              <w:rPr>
                <w:noProof/>
                <w:webHidden/>
              </w:rPr>
              <w:instrText xml:space="preserve"> PAGEREF _Toc149906700 \h </w:instrText>
            </w:r>
            <w:r>
              <w:rPr>
                <w:noProof/>
                <w:webHidden/>
              </w:rPr>
            </w:r>
            <w:r>
              <w:rPr>
                <w:noProof/>
                <w:webHidden/>
              </w:rPr>
              <w:fldChar w:fldCharType="separate"/>
            </w:r>
            <w:r>
              <w:rPr>
                <w:noProof/>
                <w:webHidden/>
              </w:rPr>
              <w:t>2</w:t>
            </w:r>
            <w:r>
              <w:rPr>
                <w:noProof/>
                <w:webHidden/>
              </w:rPr>
              <w:fldChar w:fldCharType="end"/>
            </w:r>
          </w:hyperlink>
        </w:p>
        <w:p w:rsidR="002D72B2" w:rsidRDefault="002D72B2" w14:paraId="2FD7FDD8" w14:textId="0F6AE05C">
          <w:pPr>
            <w:pStyle w:val="TOC1"/>
            <w:tabs>
              <w:tab w:val="right" w:leader="dot" w:pos="9016"/>
            </w:tabs>
            <w:rPr>
              <w:rFonts w:eastAsiaTheme="minorEastAsia"/>
              <w:noProof/>
              <w:lang w:eastAsia="en-AU"/>
            </w:rPr>
          </w:pPr>
          <w:hyperlink w:history="1" w:anchor="_Toc149906701">
            <w:r w:rsidRPr="00132811">
              <w:rPr>
                <w:rStyle w:val="Hyperlink"/>
                <w:rFonts w:ascii="Arial" w:hAnsi="Arial" w:cs="Arial"/>
                <w:noProof/>
              </w:rPr>
              <w:t>User access</w:t>
            </w:r>
            <w:r>
              <w:rPr>
                <w:noProof/>
                <w:webHidden/>
              </w:rPr>
              <w:tab/>
            </w:r>
            <w:r>
              <w:rPr>
                <w:noProof/>
                <w:webHidden/>
              </w:rPr>
              <w:fldChar w:fldCharType="begin"/>
            </w:r>
            <w:r>
              <w:rPr>
                <w:noProof/>
                <w:webHidden/>
              </w:rPr>
              <w:instrText xml:space="preserve"> PAGEREF _Toc149906701 \h </w:instrText>
            </w:r>
            <w:r>
              <w:rPr>
                <w:noProof/>
                <w:webHidden/>
              </w:rPr>
            </w:r>
            <w:r>
              <w:rPr>
                <w:noProof/>
                <w:webHidden/>
              </w:rPr>
              <w:fldChar w:fldCharType="separate"/>
            </w:r>
            <w:r>
              <w:rPr>
                <w:noProof/>
                <w:webHidden/>
              </w:rPr>
              <w:t>2</w:t>
            </w:r>
            <w:r>
              <w:rPr>
                <w:noProof/>
                <w:webHidden/>
              </w:rPr>
              <w:fldChar w:fldCharType="end"/>
            </w:r>
          </w:hyperlink>
        </w:p>
        <w:p w:rsidR="002D72B2" w:rsidRDefault="002D72B2" w14:paraId="0C320D28" w14:textId="56836A9D">
          <w:pPr>
            <w:pStyle w:val="TOC1"/>
            <w:tabs>
              <w:tab w:val="right" w:leader="dot" w:pos="9016"/>
            </w:tabs>
            <w:rPr>
              <w:rFonts w:eastAsiaTheme="minorEastAsia"/>
              <w:noProof/>
              <w:lang w:eastAsia="en-AU"/>
            </w:rPr>
          </w:pPr>
          <w:hyperlink w:history="1" w:anchor="_Toc149906702">
            <w:r w:rsidRPr="00132811">
              <w:rPr>
                <w:rStyle w:val="Hyperlink"/>
                <w:rFonts w:ascii="Arial" w:hAnsi="Arial" w:cs="Arial"/>
                <w:noProof/>
              </w:rPr>
              <w:t>Passwords</w:t>
            </w:r>
            <w:r>
              <w:rPr>
                <w:noProof/>
                <w:webHidden/>
              </w:rPr>
              <w:tab/>
            </w:r>
            <w:r>
              <w:rPr>
                <w:noProof/>
                <w:webHidden/>
              </w:rPr>
              <w:fldChar w:fldCharType="begin"/>
            </w:r>
            <w:r>
              <w:rPr>
                <w:noProof/>
                <w:webHidden/>
              </w:rPr>
              <w:instrText xml:space="preserve"> PAGEREF _Toc149906702 \h </w:instrText>
            </w:r>
            <w:r>
              <w:rPr>
                <w:noProof/>
                <w:webHidden/>
              </w:rPr>
            </w:r>
            <w:r>
              <w:rPr>
                <w:noProof/>
                <w:webHidden/>
              </w:rPr>
              <w:fldChar w:fldCharType="separate"/>
            </w:r>
            <w:r>
              <w:rPr>
                <w:noProof/>
                <w:webHidden/>
              </w:rPr>
              <w:t>4</w:t>
            </w:r>
            <w:r>
              <w:rPr>
                <w:noProof/>
                <w:webHidden/>
              </w:rPr>
              <w:fldChar w:fldCharType="end"/>
            </w:r>
          </w:hyperlink>
        </w:p>
        <w:p w:rsidR="002D72B2" w:rsidRDefault="002D72B2" w14:paraId="772F6828" w14:textId="1BE36EFD">
          <w:pPr>
            <w:pStyle w:val="TOC1"/>
            <w:tabs>
              <w:tab w:val="right" w:leader="dot" w:pos="9016"/>
            </w:tabs>
            <w:rPr>
              <w:rFonts w:eastAsiaTheme="minorEastAsia"/>
              <w:noProof/>
              <w:lang w:eastAsia="en-AU"/>
            </w:rPr>
          </w:pPr>
          <w:hyperlink w:history="1" w:anchor="_Toc149906703">
            <w:r w:rsidRPr="00132811">
              <w:rPr>
                <w:rStyle w:val="Hyperlink"/>
                <w:rFonts w:ascii="Arial" w:hAnsi="Arial" w:cs="Arial"/>
                <w:noProof/>
              </w:rPr>
              <w:t>Incident reporting</w:t>
            </w:r>
            <w:r>
              <w:rPr>
                <w:noProof/>
                <w:webHidden/>
              </w:rPr>
              <w:tab/>
            </w:r>
            <w:r>
              <w:rPr>
                <w:noProof/>
                <w:webHidden/>
              </w:rPr>
              <w:fldChar w:fldCharType="begin"/>
            </w:r>
            <w:r>
              <w:rPr>
                <w:noProof/>
                <w:webHidden/>
              </w:rPr>
              <w:instrText xml:space="preserve"> PAGEREF _Toc149906703 \h </w:instrText>
            </w:r>
            <w:r>
              <w:rPr>
                <w:noProof/>
                <w:webHidden/>
              </w:rPr>
            </w:r>
            <w:r>
              <w:rPr>
                <w:noProof/>
                <w:webHidden/>
              </w:rPr>
              <w:fldChar w:fldCharType="separate"/>
            </w:r>
            <w:r>
              <w:rPr>
                <w:noProof/>
                <w:webHidden/>
              </w:rPr>
              <w:t>4</w:t>
            </w:r>
            <w:r>
              <w:rPr>
                <w:noProof/>
                <w:webHidden/>
              </w:rPr>
              <w:fldChar w:fldCharType="end"/>
            </w:r>
          </w:hyperlink>
        </w:p>
        <w:p w:rsidR="002D72B2" w:rsidRDefault="002D72B2" w14:paraId="70BBC24F" w14:textId="09347071">
          <w:pPr>
            <w:pStyle w:val="TOC1"/>
            <w:tabs>
              <w:tab w:val="right" w:leader="dot" w:pos="9016"/>
            </w:tabs>
            <w:rPr>
              <w:rFonts w:eastAsiaTheme="minorEastAsia"/>
              <w:noProof/>
              <w:lang w:eastAsia="en-AU"/>
            </w:rPr>
          </w:pPr>
          <w:hyperlink w:history="1" w:anchor="_Toc149906704">
            <w:r w:rsidRPr="00132811">
              <w:rPr>
                <w:rStyle w:val="Hyperlink"/>
                <w:rFonts w:ascii="Arial" w:hAnsi="Arial" w:cs="Arial"/>
                <w:noProof/>
              </w:rPr>
              <w:t>Acknowledgement Agreement</w:t>
            </w:r>
            <w:r>
              <w:rPr>
                <w:noProof/>
                <w:webHidden/>
              </w:rPr>
              <w:tab/>
            </w:r>
            <w:r>
              <w:rPr>
                <w:noProof/>
                <w:webHidden/>
              </w:rPr>
              <w:fldChar w:fldCharType="begin"/>
            </w:r>
            <w:r>
              <w:rPr>
                <w:noProof/>
                <w:webHidden/>
              </w:rPr>
              <w:instrText xml:space="preserve"> PAGEREF _Toc149906704 \h </w:instrText>
            </w:r>
            <w:r>
              <w:rPr>
                <w:noProof/>
                <w:webHidden/>
              </w:rPr>
            </w:r>
            <w:r>
              <w:rPr>
                <w:noProof/>
                <w:webHidden/>
              </w:rPr>
              <w:fldChar w:fldCharType="separate"/>
            </w:r>
            <w:r>
              <w:rPr>
                <w:noProof/>
                <w:webHidden/>
              </w:rPr>
              <w:t>5</w:t>
            </w:r>
            <w:r>
              <w:rPr>
                <w:noProof/>
                <w:webHidden/>
              </w:rPr>
              <w:fldChar w:fldCharType="end"/>
            </w:r>
          </w:hyperlink>
        </w:p>
        <w:p w:rsidR="002E5968" w:rsidRDefault="00214040" w14:paraId="62ADD7EE" w14:textId="77777777">
          <w:pPr>
            <w:rPr>
              <w:rFonts w:ascii="Arial" w:hAnsi="Arial" w:cs="Arial"/>
              <w:b/>
              <w:bCs/>
              <w:noProof/>
              <w:lang w:val="en-US"/>
            </w:rPr>
          </w:pPr>
          <w:r w:rsidRPr="006A3A17">
            <w:rPr>
              <w:rFonts w:ascii="Arial" w:hAnsi="Arial" w:cs="Arial"/>
              <w:b/>
              <w:bCs/>
              <w:noProof/>
              <w:lang w:val="en-US"/>
            </w:rPr>
            <w:fldChar w:fldCharType="end"/>
          </w:r>
        </w:p>
        <w:p w:rsidR="002E5968" w:rsidRDefault="002E5968" w14:paraId="6F5A4729" w14:textId="77777777">
          <w:pPr>
            <w:rPr>
              <w:rFonts w:ascii="Arial" w:hAnsi="Arial" w:cs="Arial"/>
              <w:b/>
              <w:bCs/>
              <w:noProof/>
              <w:lang w:val="en-US"/>
            </w:rPr>
          </w:pPr>
          <w:r>
            <w:rPr>
              <w:rFonts w:ascii="Arial" w:hAnsi="Arial" w:cs="Arial"/>
              <w:b/>
              <w:bCs/>
              <w:noProof/>
              <w:lang w:val="en-US"/>
            </w:rPr>
            <w:br w:type="page"/>
          </w:r>
        </w:p>
        <w:p w:rsidRPr="006A3A17" w:rsidR="00EE2404" w:rsidRDefault="002E5968" w14:paraId="25F78105" w14:textId="4241BF72">
          <w:pPr>
            <w:rPr>
              <w:rFonts w:ascii="Arial" w:hAnsi="Arial" w:cs="Arial"/>
            </w:rPr>
          </w:pPr>
        </w:p>
      </w:sdtContent>
    </w:sdt>
    <w:p w:rsidRPr="006A3A17" w:rsidR="00EE2404" w:rsidP="00EE2404" w:rsidRDefault="00EE2404" w14:paraId="368F504D" w14:textId="6124641E">
      <w:pPr>
        <w:pStyle w:val="Heading1"/>
        <w:rPr>
          <w:rFonts w:ascii="Arial" w:hAnsi="Arial" w:cs="Arial"/>
        </w:rPr>
      </w:pPr>
      <w:bookmarkStart w:name="_Toc149906695" w:id="0"/>
      <w:r w:rsidRPr="006A3A17">
        <w:rPr>
          <w:rFonts w:ascii="Arial" w:hAnsi="Arial" w:cs="Arial"/>
        </w:rPr>
        <w:t>Agreement overview</w:t>
      </w:r>
      <w:bookmarkEnd w:id="0"/>
      <w:r w:rsidRPr="006A3A17">
        <w:rPr>
          <w:rFonts w:ascii="Arial" w:hAnsi="Arial" w:cs="Arial"/>
        </w:rPr>
        <w:t xml:space="preserve"> </w:t>
      </w:r>
    </w:p>
    <w:p w:rsidRPr="006A3A17" w:rsidR="00EE2404" w:rsidP="00613468" w:rsidRDefault="00EE2404" w14:paraId="4C21C4B7" w14:textId="553F4297">
      <w:pPr>
        <w:pStyle w:val="Heading2"/>
        <w:rPr>
          <w:rFonts w:ascii="Arial" w:hAnsi="Arial" w:cs="Arial"/>
        </w:rPr>
      </w:pPr>
      <w:bookmarkStart w:name="_Toc149906696" w:id="1"/>
      <w:r w:rsidRPr="006A3A17">
        <w:rPr>
          <w:rFonts w:ascii="Arial" w:hAnsi="Arial" w:cs="Arial"/>
        </w:rPr>
        <w:t>Scope and purpose of Agreement</w:t>
      </w:r>
      <w:bookmarkEnd w:id="1"/>
      <w:r w:rsidRPr="006A3A17">
        <w:rPr>
          <w:rFonts w:ascii="Arial" w:hAnsi="Arial" w:cs="Arial"/>
        </w:rPr>
        <w:t xml:space="preserve"> </w:t>
      </w:r>
    </w:p>
    <w:p w:rsidRPr="006A3A17" w:rsidR="00613468" w:rsidP="00613468" w:rsidRDefault="00613468" w14:paraId="76EA81CE" w14:textId="37D60AF1">
      <w:pPr>
        <w:rPr>
          <w:rFonts w:ascii="Arial" w:hAnsi="Arial" w:cs="Arial"/>
        </w:rPr>
      </w:pPr>
      <w:r w:rsidRPr="006A3A17">
        <w:rPr>
          <w:rFonts w:ascii="Arial" w:hAnsi="Arial" w:cs="Arial"/>
        </w:rPr>
        <w:t xml:space="preserve">This DFV Connect User Agreement (‘the Agreement’) is intended to protect DFV </w:t>
      </w:r>
      <w:proofErr w:type="gramStart"/>
      <w:r w:rsidRPr="006A3A17">
        <w:rPr>
          <w:rFonts w:ascii="Arial" w:hAnsi="Arial" w:cs="Arial"/>
        </w:rPr>
        <w:t>Connect</w:t>
      </w:r>
      <w:proofErr w:type="gramEnd"/>
      <w:r w:rsidRPr="006A3A17">
        <w:rPr>
          <w:rFonts w:ascii="Arial" w:hAnsi="Arial" w:cs="Arial"/>
        </w:rPr>
        <w:t xml:space="preserve"> and the information contained in it from intentional or unintentional damage. </w:t>
      </w:r>
      <w:r w:rsidRPr="006A3A17" w:rsidR="00F80F2D">
        <w:rPr>
          <w:rFonts w:ascii="Arial" w:hAnsi="Arial" w:cs="Arial"/>
        </w:rPr>
        <w:t xml:space="preserve">Unless stated otherwise, ownership of DFV Connect and client data is held by Legal Aid NSW. </w:t>
      </w:r>
    </w:p>
    <w:p w:rsidRPr="006A3A17" w:rsidR="00872E03" w:rsidP="00613468" w:rsidRDefault="00872E03" w14:paraId="23DEE5E4" w14:textId="456C666F">
      <w:pPr>
        <w:rPr>
          <w:rFonts w:ascii="Arial" w:hAnsi="Arial" w:cs="Arial"/>
        </w:rPr>
      </w:pPr>
      <w:r w:rsidRPr="006A3A17">
        <w:rPr>
          <w:rFonts w:ascii="Arial" w:hAnsi="Arial" w:cs="Arial"/>
        </w:rPr>
        <w:t xml:space="preserve">The Agreement will be reviewed every 12 months. </w:t>
      </w:r>
    </w:p>
    <w:p w:rsidRPr="006A3A17" w:rsidR="00EE2404" w:rsidP="00613468" w:rsidRDefault="00EE2404" w14:paraId="0B095408" w14:textId="08068754">
      <w:pPr>
        <w:pStyle w:val="Heading2"/>
        <w:rPr>
          <w:rFonts w:ascii="Arial" w:hAnsi="Arial" w:cs="Arial"/>
        </w:rPr>
      </w:pPr>
      <w:bookmarkStart w:name="_Toc149906697" w:id="2"/>
      <w:r w:rsidRPr="006A3A17">
        <w:rPr>
          <w:rFonts w:ascii="Arial" w:hAnsi="Arial" w:cs="Arial"/>
        </w:rPr>
        <w:t>Applicability</w:t>
      </w:r>
      <w:bookmarkEnd w:id="2"/>
    </w:p>
    <w:p w:rsidRPr="006A3A17" w:rsidR="00214040" w:rsidP="00613468" w:rsidRDefault="00613468" w14:paraId="5987959F" w14:textId="48FDD94E">
      <w:pPr>
        <w:rPr>
          <w:rFonts w:ascii="Arial" w:hAnsi="Arial" w:cs="Arial"/>
        </w:rPr>
      </w:pPr>
      <w:r w:rsidRPr="006A3A17">
        <w:rPr>
          <w:rFonts w:ascii="Arial" w:hAnsi="Arial" w:cs="Arial"/>
        </w:rPr>
        <w:t>The Agreement applies to all</w:t>
      </w:r>
      <w:r w:rsidRPr="006A3A17" w:rsidR="002316D3">
        <w:rPr>
          <w:rFonts w:ascii="Arial" w:hAnsi="Arial" w:cs="Arial"/>
        </w:rPr>
        <w:t xml:space="preserve"> WDVCAS and LSS staff</w:t>
      </w:r>
      <w:r w:rsidRPr="006A3A17" w:rsidR="005452CF">
        <w:rPr>
          <w:rFonts w:ascii="Arial" w:hAnsi="Arial" w:cs="Arial"/>
        </w:rPr>
        <w:t xml:space="preserve"> (Users)</w:t>
      </w:r>
      <w:r w:rsidRPr="006A3A17" w:rsidR="002316D3">
        <w:rPr>
          <w:rFonts w:ascii="Arial" w:hAnsi="Arial" w:cs="Arial"/>
        </w:rPr>
        <w:t xml:space="preserve"> </w:t>
      </w:r>
      <w:r w:rsidRPr="006A3A17" w:rsidR="007A7E12">
        <w:rPr>
          <w:rFonts w:ascii="Arial" w:hAnsi="Arial" w:cs="Arial"/>
        </w:rPr>
        <w:t>using</w:t>
      </w:r>
      <w:r w:rsidRPr="006A3A17" w:rsidR="002316D3">
        <w:rPr>
          <w:rFonts w:ascii="Arial" w:hAnsi="Arial" w:cs="Arial"/>
        </w:rPr>
        <w:t xml:space="preserve"> DFV Connect. </w:t>
      </w:r>
      <w:r w:rsidRPr="006A3A17" w:rsidR="00214040">
        <w:rPr>
          <w:rFonts w:ascii="Arial" w:hAnsi="Arial" w:cs="Arial"/>
        </w:rPr>
        <w:t xml:space="preserve">DFV Connect will be used to manage client information for the following funded programs: </w:t>
      </w:r>
    </w:p>
    <w:p w:rsidRPr="006A3A17" w:rsidR="00214040" w:rsidP="00214040" w:rsidRDefault="00214040" w14:paraId="4D86665E" w14:textId="50549884">
      <w:pPr>
        <w:pStyle w:val="ListParagraph"/>
        <w:numPr>
          <w:ilvl w:val="0"/>
          <w:numId w:val="10"/>
        </w:numPr>
        <w:rPr>
          <w:rFonts w:ascii="Arial" w:hAnsi="Arial" w:cs="Arial"/>
        </w:rPr>
      </w:pPr>
      <w:r w:rsidRPr="006A3A17">
        <w:rPr>
          <w:rFonts w:ascii="Arial" w:hAnsi="Arial" w:cs="Arial"/>
        </w:rPr>
        <w:t>Women’s Domestic Violence Court Advocacy Service (WDVCAS)</w:t>
      </w:r>
    </w:p>
    <w:p w:rsidRPr="006A3A17" w:rsidR="00B04BDD" w:rsidP="00214040" w:rsidRDefault="00B04BDD" w14:paraId="586BD61F" w14:textId="404E18A9">
      <w:pPr>
        <w:pStyle w:val="ListParagraph"/>
        <w:numPr>
          <w:ilvl w:val="0"/>
          <w:numId w:val="10"/>
        </w:numPr>
        <w:rPr>
          <w:rFonts w:ascii="Arial" w:hAnsi="Arial" w:cs="Arial"/>
        </w:rPr>
      </w:pPr>
      <w:r w:rsidRPr="006A3A17">
        <w:rPr>
          <w:rFonts w:ascii="Arial" w:hAnsi="Arial" w:cs="Arial"/>
        </w:rPr>
        <w:t>Family Advocacy and Support Service (FASS)</w:t>
      </w:r>
    </w:p>
    <w:p w:rsidRPr="006A3A17" w:rsidR="00613468" w:rsidP="00613468" w:rsidRDefault="002316D3" w14:paraId="7D824A29" w14:textId="19D9F48D">
      <w:pPr>
        <w:rPr>
          <w:rFonts w:ascii="Arial" w:hAnsi="Arial" w:cs="Arial"/>
        </w:rPr>
      </w:pPr>
      <w:r w:rsidRPr="006A3A17">
        <w:rPr>
          <w:rFonts w:ascii="Arial" w:hAnsi="Arial" w:cs="Arial"/>
        </w:rPr>
        <w:t xml:space="preserve">WDVCAS and LSS Managers should ensure that all relevant staff members have read and signed this Agreement. If anything in this Agreement is unclear, please contact the Legal Aid NSW Administrator. </w:t>
      </w:r>
    </w:p>
    <w:p w:rsidRPr="006A3A17" w:rsidR="00EE2404" w:rsidP="00613468" w:rsidRDefault="00EE2404" w14:paraId="7624647C" w14:textId="0CF8C2BE">
      <w:pPr>
        <w:pStyle w:val="Heading2"/>
        <w:rPr>
          <w:rFonts w:ascii="Arial" w:hAnsi="Arial" w:cs="Arial"/>
        </w:rPr>
      </w:pPr>
      <w:bookmarkStart w:name="_Toc149906698" w:id="3"/>
      <w:r w:rsidRPr="006A3A17">
        <w:rPr>
          <w:rFonts w:ascii="Arial" w:hAnsi="Arial" w:cs="Arial"/>
        </w:rPr>
        <w:t>Compliance</w:t>
      </w:r>
      <w:bookmarkEnd w:id="3"/>
      <w:r w:rsidRPr="006A3A17">
        <w:rPr>
          <w:rFonts w:ascii="Arial" w:hAnsi="Arial" w:cs="Arial"/>
        </w:rPr>
        <w:t xml:space="preserve"> </w:t>
      </w:r>
    </w:p>
    <w:p w:rsidRPr="006A3A17" w:rsidR="00613468" w:rsidP="00613468" w:rsidRDefault="00613468" w14:paraId="534441FB" w14:textId="143EC1B4">
      <w:pPr>
        <w:rPr>
          <w:rFonts w:ascii="Arial" w:hAnsi="Arial" w:cs="Arial"/>
        </w:rPr>
      </w:pPr>
      <w:r w:rsidRPr="006A3A17">
        <w:rPr>
          <w:rFonts w:ascii="Arial" w:hAnsi="Arial" w:cs="Arial"/>
        </w:rPr>
        <w:t xml:space="preserve">It is the responsibility of all Users who access DFV Connect to comply with this Agreement. </w:t>
      </w:r>
    </w:p>
    <w:p w:rsidRPr="006A3A17" w:rsidR="00613468" w:rsidP="00613468" w:rsidRDefault="00613468" w14:paraId="3E539C62" w14:textId="4699D136">
      <w:pPr>
        <w:rPr>
          <w:rFonts w:ascii="Arial" w:hAnsi="Arial" w:cs="Arial"/>
        </w:rPr>
      </w:pPr>
      <w:r w:rsidRPr="006A3A17">
        <w:rPr>
          <w:rFonts w:ascii="Arial" w:hAnsi="Arial" w:cs="Arial"/>
        </w:rPr>
        <w:t xml:space="preserve">By signing this Agreement, Users accessing the DFV Connect indicate they understand their obligations and responsibilities, and that failure to comply with this Agreement may result in civil or criminal legal action. </w:t>
      </w:r>
    </w:p>
    <w:p w:rsidRPr="006A3A17" w:rsidR="00EE2404" w:rsidP="00613468" w:rsidRDefault="00EE2404" w14:paraId="21AE4A9E" w14:textId="15FBCEA6">
      <w:pPr>
        <w:pStyle w:val="Heading2"/>
        <w:rPr>
          <w:rFonts w:ascii="Arial" w:hAnsi="Arial" w:cs="Arial"/>
        </w:rPr>
      </w:pPr>
      <w:bookmarkStart w:name="_Toc149906699" w:id="4"/>
      <w:r w:rsidRPr="006A3A17">
        <w:rPr>
          <w:rFonts w:ascii="Arial" w:hAnsi="Arial" w:cs="Arial"/>
        </w:rPr>
        <w:t>Legislative environment</w:t>
      </w:r>
      <w:bookmarkEnd w:id="4"/>
      <w:r w:rsidRPr="006A3A17">
        <w:rPr>
          <w:rFonts w:ascii="Arial" w:hAnsi="Arial" w:cs="Arial"/>
        </w:rPr>
        <w:t xml:space="preserve"> </w:t>
      </w:r>
    </w:p>
    <w:p w:rsidRPr="006A3A17" w:rsidR="00613468" w:rsidP="00613468" w:rsidRDefault="00613468" w14:paraId="78337B76" w14:textId="359C1B5D">
      <w:pPr>
        <w:rPr>
          <w:rFonts w:ascii="Arial" w:hAnsi="Arial" w:cs="Arial"/>
        </w:rPr>
      </w:pPr>
      <w:r w:rsidRPr="006A3A17">
        <w:rPr>
          <w:rFonts w:ascii="Arial" w:hAnsi="Arial" w:cs="Arial"/>
        </w:rPr>
        <w:t>This Agreement complies with the requirements of:</w:t>
      </w:r>
    </w:p>
    <w:p w:rsidRPr="006A3A17" w:rsidR="00613468" w:rsidP="00613468" w:rsidRDefault="00613468" w14:paraId="40D29088" w14:textId="04963842">
      <w:pPr>
        <w:pStyle w:val="ListParagraph"/>
        <w:numPr>
          <w:ilvl w:val="0"/>
          <w:numId w:val="1"/>
        </w:numPr>
        <w:rPr>
          <w:rFonts w:ascii="Arial" w:hAnsi="Arial" w:cs="Arial"/>
        </w:rPr>
      </w:pPr>
      <w:r w:rsidRPr="006A3A17">
        <w:rPr>
          <w:rFonts w:ascii="Arial" w:hAnsi="Arial" w:cs="Arial"/>
        </w:rPr>
        <w:t xml:space="preserve">Sections 12 and 17(1) of the </w:t>
      </w:r>
      <w:r w:rsidRPr="006A3A17">
        <w:rPr>
          <w:rFonts w:ascii="Arial" w:hAnsi="Arial" w:cs="Arial"/>
          <w:i/>
          <w:iCs/>
        </w:rPr>
        <w:t xml:space="preserve">Workplace Surveillance Act 2005 (NSW) </w:t>
      </w:r>
    </w:p>
    <w:p w:rsidRPr="006A3A17" w:rsidR="00613468" w:rsidP="00613468" w:rsidRDefault="00613468" w14:paraId="11F8EE08" w14:textId="4395BB2D">
      <w:pPr>
        <w:pStyle w:val="ListParagraph"/>
        <w:numPr>
          <w:ilvl w:val="0"/>
          <w:numId w:val="1"/>
        </w:numPr>
        <w:rPr>
          <w:rFonts w:ascii="Arial" w:hAnsi="Arial" w:cs="Arial"/>
        </w:rPr>
      </w:pPr>
      <w:r w:rsidRPr="006A3A17">
        <w:rPr>
          <w:rFonts w:ascii="Arial" w:hAnsi="Arial" w:cs="Arial"/>
          <w:i/>
          <w:iCs/>
        </w:rPr>
        <w:t>Government Sector Employment Act 2013</w:t>
      </w:r>
      <w:r w:rsidRPr="006A3A17" w:rsidR="00A82227">
        <w:rPr>
          <w:rFonts w:ascii="Arial" w:hAnsi="Arial" w:cs="Arial"/>
          <w:i/>
          <w:iCs/>
        </w:rPr>
        <w:t xml:space="preserve"> (NSW)</w:t>
      </w:r>
    </w:p>
    <w:p w:rsidRPr="006A3A17" w:rsidR="00A82227" w:rsidP="00EE2404" w:rsidRDefault="00613468" w14:paraId="78CA9491" w14:textId="77777777">
      <w:pPr>
        <w:pStyle w:val="ListParagraph"/>
        <w:numPr>
          <w:ilvl w:val="0"/>
          <w:numId w:val="1"/>
        </w:numPr>
        <w:rPr>
          <w:rFonts w:ascii="Arial" w:hAnsi="Arial" w:cs="Arial"/>
        </w:rPr>
      </w:pPr>
      <w:r w:rsidRPr="006A3A17">
        <w:rPr>
          <w:rFonts w:ascii="Arial" w:hAnsi="Arial" w:cs="Arial"/>
          <w:i/>
          <w:iCs/>
        </w:rPr>
        <w:t>OFS-20215-05-NSW Government (DISP) Digital Information Security Policy</w:t>
      </w:r>
    </w:p>
    <w:p w:rsidRPr="006A3A17" w:rsidR="00A82227" w:rsidP="00A82227" w:rsidRDefault="00A82227" w14:paraId="20204292" w14:textId="1C498486">
      <w:pPr>
        <w:pStyle w:val="ListParagraph"/>
        <w:numPr>
          <w:ilvl w:val="0"/>
          <w:numId w:val="1"/>
        </w:numPr>
        <w:rPr>
          <w:rFonts w:ascii="Arial" w:hAnsi="Arial" w:cs="Arial"/>
          <w:i/>
          <w:iCs/>
        </w:rPr>
      </w:pPr>
      <w:r w:rsidRPr="006A3A17">
        <w:rPr>
          <w:rFonts w:ascii="Arial" w:hAnsi="Arial" w:cs="Arial"/>
          <w:i/>
          <w:iCs/>
        </w:rPr>
        <w:t>Privacy and Personal Information Protection Act 1998 (NSW)</w:t>
      </w:r>
    </w:p>
    <w:p w:rsidRPr="006A3A17" w:rsidR="00A82227" w:rsidP="00A82227" w:rsidRDefault="00A82227" w14:paraId="5F06B6F2" w14:textId="08A49CF2">
      <w:pPr>
        <w:pStyle w:val="ListParagraph"/>
        <w:numPr>
          <w:ilvl w:val="0"/>
          <w:numId w:val="1"/>
        </w:numPr>
        <w:rPr>
          <w:rFonts w:ascii="Arial" w:hAnsi="Arial" w:cs="Arial"/>
          <w:i/>
          <w:iCs/>
        </w:rPr>
      </w:pPr>
      <w:r w:rsidRPr="006A3A17">
        <w:rPr>
          <w:rFonts w:ascii="Arial" w:hAnsi="Arial" w:cs="Arial"/>
          <w:i/>
          <w:iCs/>
        </w:rPr>
        <w:t>Health Records and Information Privacy Act 2002 (NSW)</w:t>
      </w:r>
    </w:p>
    <w:p w:rsidRPr="006A3A17" w:rsidR="00EE2404" w:rsidP="00537EA7" w:rsidRDefault="00EE2404" w14:paraId="1F7B8D7A" w14:textId="10A68DC5">
      <w:pPr>
        <w:pStyle w:val="ListParagraph"/>
        <w:rPr>
          <w:rFonts w:ascii="Arial" w:hAnsi="Arial" w:cs="Arial"/>
        </w:rPr>
      </w:pPr>
    </w:p>
    <w:p w:rsidRPr="006A3A17" w:rsidR="00EE2404" w:rsidP="00EE2404" w:rsidRDefault="00EE2404" w14:paraId="539BC778" w14:textId="6AA28836">
      <w:pPr>
        <w:pStyle w:val="Heading1"/>
        <w:rPr>
          <w:rFonts w:ascii="Arial" w:hAnsi="Arial" w:cs="Arial"/>
        </w:rPr>
      </w:pPr>
      <w:bookmarkStart w:name="_Toc149906700" w:id="5"/>
      <w:r w:rsidRPr="006A3A17">
        <w:rPr>
          <w:rFonts w:ascii="Arial" w:hAnsi="Arial" w:cs="Arial"/>
        </w:rPr>
        <w:t>Information management and handling</w:t>
      </w:r>
      <w:bookmarkEnd w:id="5"/>
      <w:r w:rsidRPr="006A3A17">
        <w:rPr>
          <w:rFonts w:ascii="Arial" w:hAnsi="Arial" w:cs="Arial"/>
        </w:rPr>
        <w:t xml:space="preserve"> </w:t>
      </w:r>
    </w:p>
    <w:p w:rsidRPr="006A3A17" w:rsidR="00872E03" w:rsidP="00872E03" w:rsidRDefault="00872E03" w14:paraId="7850824A" w14:textId="0E6AF3A8">
      <w:pPr>
        <w:rPr>
          <w:rFonts w:ascii="Arial" w:hAnsi="Arial" w:cs="Arial"/>
        </w:rPr>
      </w:pPr>
      <w:r w:rsidRPr="006A3A17">
        <w:rPr>
          <w:rFonts w:ascii="Arial" w:hAnsi="Arial" w:cs="Arial"/>
        </w:rPr>
        <w:t>Users must be mindful of the security requirements of DFV Connect at all times. Reasonabl</w:t>
      </w:r>
      <w:r w:rsidRPr="006A3A17" w:rsidR="00F80F2D">
        <w:rPr>
          <w:rFonts w:ascii="Arial" w:hAnsi="Arial" w:cs="Arial"/>
        </w:rPr>
        <w:t>e</w:t>
      </w:r>
      <w:r w:rsidRPr="006A3A17">
        <w:rPr>
          <w:rFonts w:ascii="Arial" w:hAnsi="Arial" w:cs="Arial"/>
        </w:rPr>
        <w:t xml:space="preserve"> precautions must be taken by Users to safeguard the information collected in DFV Connect against inappropriate or unauthorised access. In particular:</w:t>
      </w:r>
    </w:p>
    <w:p w:rsidRPr="006A3A17" w:rsidR="00872E03" w:rsidP="00872E03" w:rsidRDefault="00872E03" w14:paraId="096E0D62" w14:textId="3ECBED38">
      <w:pPr>
        <w:pStyle w:val="ListParagraph"/>
        <w:numPr>
          <w:ilvl w:val="0"/>
          <w:numId w:val="2"/>
        </w:numPr>
        <w:rPr>
          <w:rFonts w:ascii="Arial" w:hAnsi="Arial" w:cs="Arial"/>
        </w:rPr>
      </w:pPr>
      <w:r w:rsidRPr="006A3A17">
        <w:rPr>
          <w:rFonts w:ascii="Arial" w:hAnsi="Arial" w:cs="Arial"/>
        </w:rPr>
        <w:t>DFV Connect can only be used for business purposes in line with this Agreement, the WDVCAP Policy and Procedures Manual</w:t>
      </w:r>
      <w:r w:rsidRPr="006A3A17" w:rsidR="00F80F2D">
        <w:rPr>
          <w:rFonts w:ascii="Arial" w:hAnsi="Arial" w:cs="Arial"/>
        </w:rPr>
        <w:t>,</w:t>
      </w:r>
      <w:r w:rsidRPr="006A3A17" w:rsidR="00FB3095">
        <w:rPr>
          <w:rFonts w:ascii="Arial" w:hAnsi="Arial" w:cs="Arial"/>
        </w:rPr>
        <w:t xml:space="preserve"> the FASS Manual</w:t>
      </w:r>
      <w:r w:rsidRPr="006A3A17">
        <w:rPr>
          <w:rFonts w:ascii="Arial" w:hAnsi="Arial" w:cs="Arial"/>
        </w:rPr>
        <w:t xml:space="preserve"> and the Safety Action Meeting (SAM) Manual. </w:t>
      </w:r>
    </w:p>
    <w:p w:rsidRPr="006A3A17" w:rsidR="00F80F2D" w:rsidP="00872E03" w:rsidRDefault="00F80F2D" w14:paraId="1B0C5A08" w14:textId="543D871B">
      <w:pPr>
        <w:pStyle w:val="ListParagraph"/>
        <w:numPr>
          <w:ilvl w:val="0"/>
          <w:numId w:val="2"/>
        </w:numPr>
        <w:rPr>
          <w:rFonts w:ascii="Arial" w:hAnsi="Arial" w:cs="Arial"/>
        </w:rPr>
      </w:pPr>
      <w:r w:rsidRPr="006A3A17">
        <w:rPr>
          <w:rFonts w:ascii="Arial" w:hAnsi="Arial" w:cs="Arial"/>
        </w:rPr>
        <w:t>Users must only access DFV Connect when there is a valid business requirement to do so. This means the information must:</w:t>
      </w:r>
    </w:p>
    <w:p w:rsidRPr="006A3A17" w:rsidR="00F80F2D" w:rsidP="00F80F2D" w:rsidRDefault="00F80F2D" w14:paraId="5775063A" w14:textId="24CE866B">
      <w:pPr>
        <w:pStyle w:val="ListParagraph"/>
        <w:numPr>
          <w:ilvl w:val="1"/>
          <w:numId w:val="2"/>
        </w:numPr>
        <w:rPr>
          <w:rFonts w:ascii="Arial" w:hAnsi="Arial" w:cs="Arial"/>
        </w:rPr>
      </w:pPr>
      <w:r w:rsidRPr="006A3A17">
        <w:rPr>
          <w:rFonts w:ascii="Arial" w:hAnsi="Arial" w:cs="Arial"/>
        </w:rPr>
        <w:t>Relate to a WDVCAS</w:t>
      </w:r>
      <w:r w:rsidRPr="006A3A17" w:rsidR="007A7E12">
        <w:rPr>
          <w:rFonts w:ascii="Arial" w:hAnsi="Arial" w:cs="Arial"/>
        </w:rPr>
        <w:t xml:space="preserve"> or LSS</w:t>
      </w:r>
      <w:r w:rsidRPr="006A3A17">
        <w:rPr>
          <w:rFonts w:ascii="Arial" w:hAnsi="Arial" w:cs="Arial"/>
        </w:rPr>
        <w:t xml:space="preserve"> client you are assisting</w:t>
      </w:r>
      <w:r w:rsidRPr="006A3A17" w:rsidR="00DE4123">
        <w:rPr>
          <w:rFonts w:ascii="Arial" w:hAnsi="Arial" w:cs="Arial"/>
        </w:rPr>
        <w:t>, or who has been referred to you</w:t>
      </w:r>
      <w:r w:rsidRPr="006A3A17">
        <w:rPr>
          <w:rFonts w:ascii="Arial" w:hAnsi="Arial" w:cs="Arial"/>
        </w:rPr>
        <w:t xml:space="preserve">; and </w:t>
      </w:r>
    </w:p>
    <w:p w:rsidRPr="006A3A17" w:rsidR="00F80F2D" w:rsidP="00F80F2D" w:rsidRDefault="00F80F2D" w14:paraId="1F1B8C08" w14:textId="36883D8B">
      <w:pPr>
        <w:pStyle w:val="ListParagraph"/>
        <w:numPr>
          <w:ilvl w:val="1"/>
          <w:numId w:val="2"/>
        </w:numPr>
        <w:rPr>
          <w:rFonts w:ascii="Arial" w:hAnsi="Arial" w:cs="Arial"/>
        </w:rPr>
      </w:pPr>
      <w:r w:rsidRPr="006A3A17">
        <w:rPr>
          <w:rFonts w:ascii="Arial" w:hAnsi="Arial" w:cs="Arial"/>
        </w:rPr>
        <w:t>Be required to perform your work duties</w:t>
      </w:r>
      <w:r w:rsidRPr="006A3A17" w:rsidR="00DE4123">
        <w:rPr>
          <w:rFonts w:ascii="Arial" w:hAnsi="Arial" w:cs="Arial"/>
        </w:rPr>
        <w:t xml:space="preserve"> in line with the WDVCAS or FASS Service Agreement.</w:t>
      </w:r>
    </w:p>
    <w:p w:rsidRPr="006A3A17" w:rsidR="00872E03" w:rsidP="00872E03" w:rsidRDefault="00872E03" w14:paraId="0F79B2B5" w14:textId="6B0244D1">
      <w:pPr>
        <w:pStyle w:val="ListParagraph"/>
        <w:numPr>
          <w:ilvl w:val="0"/>
          <w:numId w:val="2"/>
        </w:numPr>
        <w:rPr>
          <w:rFonts w:ascii="Arial" w:hAnsi="Arial" w:cs="Arial"/>
        </w:rPr>
      </w:pPr>
      <w:r w:rsidRPr="006A3A17">
        <w:rPr>
          <w:rFonts w:ascii="Arial" w:hAnsi="Arial" w:cs="Arial"/>
        </w:rPr>
        <w:t>Users must comply with all requirements in relation to the collection, storage, access, accuracy, use and disclosure of a clients personal and health information.</w:t>
      </w:r>
    </w:p>
    <w:p w:rsidRPr="006A3A17" w:rsidR="00F80F2D" w:rsidP="00872E03" w:rsidRDefault="00F80F2D" w14:paraId="5116E5D5" w14:textId="0B1B2716">
      <w:pPr>
        <w:pStyle w:val="ListParagraph"/>
        <w:numPr>
          <w:ilvl w:val="0"/>
          <w:numId w:val="2"/>
        </w:numPr>
        <w:rPr>
          <w:rFonts w:ascii="Arial" w:hAnsi="Arial" w:cs="Arial"/>
        </w:rPr>
      </w:pPr>
      <w:r w:rsidRPr="006A3A17">
        <w:rPr>
          <w:rFonts w:ascii="Arial" w:hAnsi="Arial" w:cs="Arial"/>
        </w:rPr>
        <w:t xml:space="preserve">Destruction or deletion of DFV Connect records is to occur only with prior formal approval from Legal Aid NSW and in accordance with records management legislation. </w:t>
      </w:r>
    </w:p>
    <w:p w:rsidRPr="006A3A17" w:rsidR="00537EA7" w:rsidP="00537EA7" w:rsidRDefault="00537EA7" w14:paraId="2BB73050" w14:textId="2A8FBB14">
      <w:pPr>
        <w:rPr>
          <w:rFonts w:ascii="Arial" w:hAnsi="Arial" w:cs="Arial"/>
        </w:rPr>
      </w:pPr>
      <w:r w:rsidRPr="006A3A17">
        <w:rPr>
          <w:rFonts w:ascii="Arial" w:hAnsi="Arial" w:cs="Arial"/>
        </w:rPr>
        <w:t>As DFV Connect is a Legal Aid NSW system, Users must also comply with the following documents</w:t>
      </w:r>
      <w:r w:rsidRPr="006A3A17" w:rsidR="00A90647">
        <w:rPr>
          <w:rFonts w:ascii="Arial" w:hAnsi="Arial" w:cs="Arial"/>
        </w:rPr>
        <w:t xml:space="preserve"> (together “Legal Aid NSW Privacy Policies)</w:t>
      </w:r>
      <w:r w:rsidRPr="006A3A17">
        <w:rPr>
          <w:rFonts w:ascii="Arial" w:hAnsi="Arial" w:cs="Arial"/>
        </w:rPr>
        <w:t xml:space="preserve">: </w:t>
      </w:r>
    </w:p>
    <w:p w:rsidRPr="006A3A17" w:rsidR="00537EA7" w:rsidP="00537EA7" w:rsidRDefault="00537EA7" w14:paraId="58751032" w14:textId="1546FA59">
      <w:pPr>
        <w:pStyle w:val="ListParagraph"/>
        <w:numPr>
          <w:ilvl w:val="0"/>
          <w:numId w:val="26"/>
        </w:numPr>
        <w:rPr>
          <w:rFonts w:ascii="Arial" w:hAnsi="Arial" w:cs="Arial"/>
        </w:rPr>
      </w:pPr>
      <w:r w:rsidRPr="006A3A17">
        <w:rPr>
          <w:rFonts w:ascii="Arial" w:hAnsi="Arial" w:cs="Arial"/>
        </w:rPr>
        <w:t>Legal Aid NSW Privacy Management Plan</w:t>
      </w:r>
      <w:r w:rsidRPr="006A3A17" w:rsidR="009B25CC">
        <w:rPr>
          <w:rFonts w:ascii="Arial" w:hAnsi="Arial" w:cs="Arial"/>
        </w:rPr>
        <w:t xml:space="preserve"> (Attachment 1)</w:t>
      </w:r>
    </w:p>
    <w:p w:rsidRPr="006A3A17" w:rsidR="00537EA7" w:rsidP="00537EA7" w:rsidRDefault="00537EA7" w14:paraId="67128142" w14:textId="3709FF15">
      <w:pPr>
        <w:pStyle w:val="ListParagraph"/>
        <w:numPr>
          <w:ilvl w:val="0"/>
          <w:numId w:val="26"/>
        </w:numPr>
        <w:rPr>
          <w:rFonts w:ascii="Arial" w:hAnsi="Arial" w:cs="Arial"/>
        </w:rPr>
      </w:pPr>
      <w:r w:rsidRPr="006A3A17">
        <w:rPr>
          <w:rFonts w:ascii="Arial" w:hAnsi="Arial" w:cs="Arial"/>
        </w:rPr>
        <w:t xml:space="preserve">Legal Aid NSW </w:t>
      </w:r>
      <w:r w:rsidRPr="006A3A17" w:rsidR="004B4B7F">
        <w:rPr>
          <w:rFonts w:ascii="Arial" w:hAnsi="Arial" w:cs="Arial"/>
        </w:rPr>
        <w:t xml:space="preserve">Privacy </w:t>
      </w:r>
      <w:r w:rsidRPr="006A3A17">
        <w:rPr>
          <w:rFonts w:ascii="Arial" w:hAnsi="Arial" w:cs="Arial"/>
        </w:rPr>
        <w:t xml:space="preserve">Roles and Responsibilities </w:t>
      </w:r>
      <w:r w:rsidRPr="006A3A17" w:rsidR="009B25CC">
        <w:rPr>
          <w:rFonts w:ascii="Arial" w:hAnsi="Arial" w:cs="Arial"/>
        </w:rPr>
        <w:t xml:space="preserve">(Attachment 2) </w:t>
      </w:r>
    </w:p>
    <w:p w:rsidRPr="006A3A17" w:rsidR="009B25CC" w:rsidP="00537EA7" w:rsidRDefault="00537EA7" w14:paraId="11065F2C" w14:textId="01D6E978">
      <w:pPr>
        <w:pStyle w:val="ListParagraph"/>
        <w:numPr>
          <w:ilvl w:val="0"/>
          <w:numId w:val="26"/>
        </w:numPr>
        <w:rPr>
          <w:rFonts w:ascii="Arial" w:hAnsi="Arial" w:cs="Arial"/>
        </w:rPr>
      </w:pPr>
      <w:r w:rsidRPr="006A3A17">
        <w:rPr>
          <w:rFonts w:ascii="Arial" w:hAnsi="Arial" w:cs="Arial"/>
        </w:rPr>
        <w:t xml:space="preserve">Legal Aid NSW </w:t>
      </w:r>
      <w:r w:rsidRPr="006A3A17" w:rsidR="009B25CC">
        <w:rPr>
          <w:rFonts w:ascii="Arial" w:hAnsi="Arial" w:cs="Arial"/>
        </w:rPr>
        <w:t xml:space="preserve">Legal Guide – Dealing with </w:t>
      </w:r>
      <w:r w:rsidRPr="006A3A17">
        <w:rPr>
          <w:rFonts w:ascii="Arial" w:hAnsi="Arial" w:cs="Arial"/>
        </w:rPr>
        <w:t>Data Breach</w:t>
      </w:r>
      <w:r w:rsidRPr="006A3A17" w:rsidR="009B25CC">
        <w:rPr>
          <w:rFonts w:ascii="Arial" w:hAnsi="Arial" w:cs="Arial"/>
        </w:rPr>
        <w:t>es (Attachment 3)</w:t>
      </w:r>
    </w:p>
    <w:p w:rsidRPr="006A3A17" w:rsidR="003C4D2F" w:rsidP="00975CDB" w:rsidRDefault="003C4D2F" w14:paraId="2CC75C2A" w14:textId="4856CB75">
      <w:pPr>
        <w:rPr>
          <w:rFonts w:ascii="Arial" w:hAnsi="Arial" w:cs="Arial"/>
        </w:rPr>
      </w:pPr>
      <w:r w:rsidRPr="006A3A17">
        <w:rPr>
          <w:rFonts w:ascii="Arial" w:hAnsi="Arial" w:cs="Arial"/>
        </w:rPr>
        <w:t xml:space="preserve">Please note, </w:t>
      </w:r>
      <w:r w:rsidRPr="006A3A17" w:rsidR="00A90647">
        <w:rPr>
          <w:rFonts w:ascii="Arial" w:hAnsi="Arial" w:cs="Arial"/>
        </w:rPr>
        <w:t>the Legal Aid NSW Privacy Policies may</w:t>
      </w:r>
      <w:r w:rsidRPr="006A3A17">
        <w:rPr>
          <w:rFonts w:ascii="Arial" w:hAnsi="Arial" w:cs="Arial"/>
        </w:rPr>
        <w:t xml:space="preserve"> be updated</w:t>
      </w:r>
      <w:r w:rsidRPr="006A3A17" w:rsidR="00A90647">
        <w:rPr>
          <w:rFonts w:ascii="Arial" w:hAnsi="Arial" w:cs="Arial"/>
        </w:rPr>
        <w:t>, replaced, or added to from time to time</w:t>
      </w:r>
      <w:r w:rsidRPr="006A3A17">
        <w:rPr>
          <w:rFonts w:ascii="Arial" w:hAnsi="Arial" w:cs="Arial"/>
        </w:rPr>
        <w:t xml:space="preserve"> </w:t>
      </w:r>
      <w:r w:rsidRPr="006A3A17" w:rsidR="000F3EF3">
        <w:rPr>
          <w:rFonts w:ascii="Arial" w:hAnsi="Arial" w:cs="Arial"/>
        </w:rPr>
        <w:t>by Legal Aid NSW</w:t>
      </w:r>
      <w:r w:rsidRPr="006A3A17">
        <w:rPr>
          <w:rFonts w:ascii="Arial" w:hAnsi="Arial" w:cs="Arial"/>
        </w:rPr>
        <w:t xml:space="preserve">. </w:t>
      </w:r>
      <w:r w:rsidRPr="006A3A17" w:rsidR="00A90647">
        <w:rPr>
          <w:rFonts w:ascii="Arial" w:hAnsi="Arial" w:cs="Arial"/>
        </w:rPr>
        <w:t>Any u</w:t>
      </w:r>
      <w:r w:rsidRPr="006A3A17" w:rsidR="000F3EF3">
        <w:rPr>
          <w:rFonts w:ascii="Arial" w:hAnsi="Arial" w:cs="Arial"/>
        </w:rPr>
        <w:t>pdated</w:t>
      </w:r>
      <w:r w:rsidRPr="006A3A17" w:rsidR="00A90647">
        <w:rPr>
          <w:rFonts w:ascii="Arial" w:hAnsi="Arial" w:cs="Arial"/>
        </w:rPr>
        <w:t xml:space="preserve"> or new</w:t>
      </w:r>
      <w:r w:rsidRPr="006A3A17" w:rsidR="000F3EF3">
        <w:rPr>
          <w:rFonts w:ascii="Arial" w:hAnsi="Arial" w:cs="Arial"/>
        </w:rPr>
        <w:t xml:space="preserve"> documents will be uploaded to the WDVCAP website</w:t>
      </w:r>
      <w:r w:rsidRPr="006A3A17">
        <w:rPr>
          <w:rFonts w:ascii="Arial" w:hAnsi="Arial" w:cs="Arial"/>
        </w:rPr>
        <w:t xml:space="preserve">.  </w:t>
      </w:r>
    </w:p>
    <w:p w:rsidRPr="006A3A17" w:rsidR="00EE2404" w:rsidP="00EE2404" w:rsidRDefault="00EE2404" w14:paraId="71B1AB22" w14:textId="64BDD024">
      <w:pPr>
        <w:pStyle w:val="Heading1"/>
        <w:rPr>
          <w:rFonts w:ascii="Arial" w:hAnsi="Arial" w:cs="Arial"/>
        </w:rPr>
      </w:pPr>
      <w:bookmarkStart w:name="_Toc149906701" w:id="6"/>
      <w:r w:rsidRPr="006A3A17">
        <w:rPr>
          <w:rFonts w:ascii="Arial" w:hAnsi="Arial" w:cs="Arial"/>
        </w:rPr>
        <w:t>User access</w:t>
      </w:r>
      <w:bookmarkEnd w:id="6"/>
    </w:p>
    <w:p w:rsidRPr="006A3A17" w:rsidR="007A7E12" w:rsidP="007A7E12" w:rsidRDefault="007A7E12" w14:paraId="50CB4FEE" w14:textId="72929ED5">
      <w:pPr>
        <w:rPr>
          <w:rFonts w:ascii="Arial" w:hAnsi="Arial" w:cs="Arial"/>
        </w:rPr>
      </w:pPr>
      <w:r w:rsidRPr="006A3A17">
        <w:rPr>
          <w:rFonts w:ascii="Arial" w:hAnsi="Arial" w:cs="Arial"/>
        </w:rPr>
        <w:t xml:space="preserve">Access to DFV Connect is restricted through User identification and authentication controls. Each User will be uniquely identifiable to ensure accountability for use. </w:t>
      </w:r>
    </w:p>
    <w:p w:rsidRPr="006A3A17" w:rsidR="001A09D1" w:rsidP="001A09D1" w:rsidRDefault="0063719B" w14:paraId="0F87D2B0" w14:textId="148F9288">
      <w:pPr>
        <w:rPr>
          <w:rFonts w:ascii="Arial" w:hAnsi="Arial" w:cs="Arial"/>
        </w:rPr>
      </w:pPr>
      <w:r w:rsidRPr="006A3A17">
        <w:rPr>
          <w:rFonts w:ascii="Arial" w:hAnsi="Arial" w:cs="Arial"/>
        </w:rPr>
        <w:t xml:space="preserve">Only the Legal Aid NSW Administrators (WDVCAP staff) can </w:t>
      </w:r>
      <w:r w:rsidRPr="006A3A17" w:rsidR="001A09D1">
        <w:rPr>
          <w:rFonts w:ascii="Arial" w:hAnsi="Arial" w:cs="Arial"/>
        </w:rPr>
        <w:t>authorise Users to access DFV Connect. Only Users who are employed directly by the following organisations will be granted access to DFV Connect:</w:t>
      </w:r>
    </w:p>
    <w:p w:rsidRPr="006A3A17" w:rsidR="001A09D1" w:rsidP="001A09D1" w:rsidRDefault="001A09D1" w14:paraId="62F51F8E" w14:textId="5D3791BE">
      <w:pPr>
        <w:pStyle w:val="ListParagraph"/>
        <w:numPr>
          <w:ilvl w:val="0"/>
          <w:numId w:val="9"/>
        </w:numPr>
        <w:rPr>
          <w:rFonts w:ascii="Arial" w:hAnsi="Arial" w:cs="Arial"/>
        </w:rPr>
      </w:pPr>
      <w:r w:rsidRPr="006A3A17">
        <w:rPr>
          <w:rFonts w:ascii="Arial" w:hAnsi="Arial" w:cs="Arial"/>
        </w:rPr>
        <w:t>Legal Aid NSW</w:t>
      </w:r>
    </w:p>
    <w:p w:rsidRPr="006A3A17" w:rsidR="001A09D1" w:rsidP="001A09D1" w:rsidRDefault="001A09D1" w14:paraId="37DF01F6" w14:textId="30EF44A2">
      <w:pPr>
        <w:pStyle w:val="ListParagraph"/>
        <w:numPr>
          <w:ilvl w:val="0"/>
          <w:numId w:val="9"/>
        </w:numPr>
        <w:rPr>
          <w:rFonts w:ascii="Arial" w:hAnsi="Arial" w:cs="Arial"/>
        </w:rPr>
      </w:pPr>
      <w:r w:rsidRPr="006A3A17">
        <w:rPr>
          <w:rFonts w:ascii="Arial" w:hAnsi="Arial" w:cs="Arial"/>
        </w:rPr>
        <w:t>The Department of Communities and Justice (DCJ)</w:t>
      </w:r>
    </w:p>
    <w:p w:rsidRPr="006A3A17" w:rsidR="001A09D1" w:rsidP="001A09D1" w:rsidRDefault="001A09D1" w14:paraId="6628B5BE" w14:textId="188C977C">
      <w:pPr>
        <w:pStyle w:val="ListParagraph"/>
        <w:numPr>
          <w:ilvl w:val="0"/>
          <w:numId w:val="9"/>
        </w:numPr>
        <w:rPr>
          <w:rFonts w:ascii="Arial" w:hAnsi="Arial" w:cs="Arial"/>
        </w:rPr>
      </w:pPr>
      <w:r w:rsidRPr="006A3A17">
        <w:rPr>
          <w:rFonts w:ascii="Arial" w:hAnsi="Arial" w:cs="Arial"/>
        </w:rPr>
        <w:t xml:space="preserve">A Women’s Domestic Violence Court Advocacy Service (WDVCAS) </w:t>
      </w:r>
    </w:p>
    <w:p w:rsidRPr="006A3A17" w:rsidR="001A09D1" w:rsidP="001A09D1" w:rsidRDefault="001A09D1" w14:paraId="5E194A73" w14:textId="649C3F9E">
      <w:pPr>
        <w:pStyle w:val="ListParagraph"/>
        <w:numPr>
          <w:ilvl w:val="0"/>
          <w:numId w:val="9"/>
        </w:numPr>
        <w:rPr>
          <w:rFonts w:ascii="Arial" w:hAnsi="Arial" w:cs="Arial"/>
        </w:rPr>
      </w:pPr>
      <w:r w:rsidRPr="006A3A17">
        <w:rPr>
          <w:rFonts w:ascii="Arial" w:hAnsi="Arial" w:cs="Arial"/>
        </w:rPr>
        <w:t>A Local Support Service (LSS)</w:t>
      </w:r>
    </w:p>
    <w:p w:rsidRPr="006A3A17" w:rsidR="001A09D1" w:rsidP="001A09D1" w:rsidRDefault="001A09D1" w14:paraId="59418CDA" w14:textId="4527FD17">
      <w:pPr>
        <w:pStyle w:val="ListParagraph"/>
        <w:numPr>
          <w:ilvl w:val="0"/>
          <w:numId w:val="9"/>
        </w:numPr>
        <w:rPr>
          <w:rFonts w:ascii="Arial" w:hAnsi="Arial" w:cs="Arial"/>
        </w:rPr>
      </w:pPr>
      <w:r w:rsidRPr="006A3A17">
        <w:rPr>
          <w:rFonts w:ascii="Arial" w:hAnsi="Arial" w:cs="Arial"/>
        </w:rPr>
        <w:t xml:space="preserve">Relationships Australia </w:t>
      </w:r>
    </w:p>
    <w:p w:rsidRPr="006A3A17" w:rsidR="007A7E12" w:rsidP="007A7E12" w:rsidRDefault="00497151" w14:paraId="60E6D429" w14:textId="0870045C">
      <w:pPr>
        <w:rPr>
          <w:rFonts w:ascii="Arial" w:hAnsi="Arial" w:cs="Arial"/>
        </w:rPr>
      </w:pPr>
      <w:r w:rsidRPr="006A3A17">
        <w:rPr>
          <w:rFonts w:ascii="Arial" w:hAnsi="Arial" w:cs="Arial"/>
        </w:rPr>
        <w:t xml:space="preserve">Access privileges to information in </w:t>
      </w:r>
      <w:r w:rsidRPr="006A3A17" w:rsidR="007A7E12">
        <w:rPr>
          <w:rFonts w:ascii="Arial" w:hAnsi="Arial" w:cs="Arial"/>
        </w:rPr>
        <w:t xml:space="preserve">DFV Connect </w:t>
      </w:r>
      <w:r w:rsidRPr="006A3A17">
        <w:rPr>
          <w:rFonts w:ascii="Arial" w:hAnsi="Arial" w:cs="Arial"/>
        </w:rPr>
        <w:t>will be limited</w:t>
      </w:r>
      <w:r w:rsidRPr="006A3A17" w:rsidR="007A7E12">
        <w:rPr>
          <w:rFonts w:ascii="Arial" w:hAnsi="Arial" w:cs="Arial"/>
        </w:rPr>
        <w:t xml:space="preserve"> to the minimum level required to fulfill the functions of the Users position. Individuals requesting access to DFV must: </w:t>
      </w:r>
    </w:p>
    <w:p w:rsidRPr="006A3A17" w:rsidR="007A7E12" w:rsidP="007A7E12" w:rsidRDefault="007A7E12" w14:paraId="29142E13" w14:textId="12A978D3">
      <w:pPr>
        <w:pStyle w:val="ListParagraph"/>
        <w:numPr>
          <w:ilvl w:val="0"/>
          <w:numId w:val="3"/>
        </w:numPr>
        <w:rPr>
          <w:rFonts w:ascii="Arial" w:hAnsi="Arial" w:cs="Arial"/>
        </w:rPr>
      </w:pPr>
      <w:r w:rsidRPr="006A3A17">
        <w:rPr>
          <w:rFonts w:ascii="Arial" w:hAnsi="Arial" w:cs="Arial"/>
        </w:rPr>
        <w:t>Be aware of their obligations regarding information sharing and privacy</w:t>
      </w:r>
    </w:p>
    <w:p w:rsidRPr="006A3A17" w:rsidR="007A7E12" w:rsidP="007A7E12" w:rsidRDefault="007A7E12" w14:paraId="0A8CEDF4" w14:textId="6063FFCF">
      <w:pPr>
        <w:pStyle w:val="ListParagraph"/>
        <w:numPr>
          <w:ilvl w:val="0"/>
          <w:numId w:val="3"/>
        </w:numPr>
        <w:rPr>
          <w:rFonts w:ascii="Arial" w:hAnsi="Arial" w:cs="Arial"/>
        </w:rPr>
      </w:pPr>
      <w:r w:rsidRPr="006A3A17">
        <w:rPr>
          <w:rFonts w:ascii="Arial" w:hAnsi="Arial" w:cs="Arial"/>
        </w:rPr>
        <w:t>Undertake training on the operation of DFV Connect</w:t>
      </w:r>
    </w:p>
    <w:p w:rsidRPr="006A3A17" w:rsidR="007A7E12" w:rsidP="007A7E12" w:rsidRDefault="007A7E12" w14:paraId="7759931E" w14:textId="33004777">
      <w:pPr>
        <w:pStyle w:val="ListParagraph"/>
        <w:numPr>
          <w:ilvl w:val="0"/>
          <w:numId w:val="3"/>
        </w:numPr>
        <w:rPr>
          <w:rFonts w:ascii="Arial" w:hAnsi="Arial" w:cs="Arial"/>
        </w:rPr>
      </w:pPr>
      <w:r w:rsidRPr="006A3A17">
        <w:rPr>
          <w:rFonts w:ascii="Arial" w:hAnsi="Arial" w:cs="Arial"/>
        </w:rPr>
        <w:t>Sign this Agreement</w:t>
      </w:r>
    </w:p>
    <w:p w:rsidRPr="006A3A17" w:rsidR="00C63386" w:rsidP="00C63386" w:rsidRDefault="00C63386" w14:paraId="2CC271E7" w14:textId="4B6DC200">
      <w:pPr>
        <w:rPr>
          <w:rFonts w:ascii="Arial" w:hAnsi="Arial" w:cs="Arial"/>
        </w:rPr>
      </w:pPr>
      <w:r w:rsidRPr="006A3A17">
        <w:rPr>
          <w:rFonts w:ascii="Arial" w:hAnsi="Arial" w:cs="Arial"/>
        </w:rPr>
        <w:t xml:space="preserve">In line with privacy legislation, Users should only access or use </w:t>
      </w:r>
      <w:r w:rsidRPr="006A3A17" w:rsidR="00A82227">
        <w:rPr>
          <w:rFonts w:ascii="Arial" w:hAnsi="Arial" w:cs="Arial"/>
        </w:rPr>
        <w:t xml:space="preserve">any </w:t>
      </w:r>
      <w:r w:rsidRPr="006A3A17">
        <w:rPr>
          <w:rFonts w:ascii="Arial" w:hAnsi="Arial" w:cs="Arial"/>
        </w:rPr>
        <w:t xml:space="preserve">client information </w:t>
      </w:r>
      <w:r w:rsidRPr="006A3A17" w:rsidR="00A82227">
        <w:rPr>
          <w:rFonts w:ascii="Arial" w:hAnsi="Arial" w:cs="Arial"/>
        </w:rPr>
        <w:t>o</w:t>
      </w:r>
      <w:r w:rsidRPr="006A3A17">
        <w:rPr>
          <w:rFonts w:ascii="Arial" w:hAnsi="Arial" w:cs="Arial"/>
        </w:rPr>
        <w:t>n DFV Connect:</w:t>
      </w:r>
    </w:p>
    <w:p w:rsidRPr="006A3A17" w:rsidR="00C63386" w:rsidP="00C63386" w:rsidRDefault="00C63386" w14:paraId="304149D5" w14:textId="71A1F2C4">
      <w:pPr>
        <w:pStyle w:val="ListParagraph"/>
        <w:numPr>
          <w:ilvl w:val="0"/>
          <w:numId w:val="24"/>
        </w:numPr>
        <w:rPr>
          <w:rFonts w:ascii="Arial" w:hAnsi="Arial" w:cs="Arial"/>
        </w:rPr>
      </w:pPr>
      <w:r w:rsidRPr="006A3A17">
        <w:rPr>
          <w:rFonts w:ascii="Arial" w:hAnsi="Arial" w:cs="Arial"/>
        </w:rPr>
        <w:t>To provide WDVCAS or FASS services, or for another directly related reason, such as referral checks</w:t>
      </w:r>
    </w:p>
    <w:p w:rsidRPr="006A3A17" w:rsidR="00C63386" w:rsidP="00C63386" w:rsidRDefault="00C63386" w14:paraId="6CEB4D4D" w14:textId="2F463BAB">
      <w:pPr>
        <w:pStyle w:val="ListParagraph"/>
        <w:numPr>
          <w:ilvl w:val="0"/>
          <w:numId w:val="24"/>
        </w:numPr>
        <w:rPr>
          <w:rFonts w:ascii="Arial" w:hAnsi="Arial" w:cs="Arial"/>
        </w:rPr>
      </w:pPr>
      <w:r w:rsidRPr="006A3A17">
        <w:rPr>
          <w:rFonts w:ascii="Arial" w:hAnsi="Arial" w:cs="Arial"/>
        </w:rPr>
        <w:t>Where required or permitted by law</w:t>
      </w:r>
    </w:p>
    <w:p w:rsidRPr="006A3A17" w:rsidR="00C63386" w:rsidP="00C63386" w:rsidRDefault="00C63386" w14:paraId="346BE750" w14:textId="4CB8521D">
      <w:pPr>
        <w:pStyle w:val="ListParagraph"/>
        <w:numPr>
          <w:ilvl w:val="0"/>
          <w:numId w:val="24"/>
        </w:numPr>
        <w:rPr>
          <w:rFonts w:ascii="Arial" w:hAnsi="Arial" w:cs="Arial"/>
        </w:rPr>
      </w:pPr>
      <w:r w:rsidRPr="006A3A17">
        <w:rPr>
          <w:rFonts w:ascii="Arial" w:hAnsi="Arial" w:cs="Arial"/>
        </w:rPr>
        <w:t xml:space="preserve">Where necessary to prevent or lessen a serious and imminent threat to the life or health </w:t>
      </w:r>
      <w:r w:rsidRPr="006A3A17" w:rsidR="00A82227">
        <w:rPr>
          <w:rFonts w:ascii="Arial" w:hAnsi="Arial" w:cs="Arial"/>
        </w:rPr>
        <w:t xml:space="preserve">of </w:t>
      </w:r>
      <w:r w:rsidRPr="006A3A17">
        <w:rPr>
          <w:rFonts w:ascii="Arial" w:hAnsi="Arial" w:cs="Arial"/>
        </w:rPr>
        <w:t xml:space="preserve">a person </w:t>
      </w:r>
    </w:p>
    <w:p w:rsidRPr="006A3A17" w:rsidR="00C63386" w:rsidP="00C63386" w:rsidRDefault="00C63386" w14:paraId="7C1A6E16" w14:textId="738DEF5F">
      <w:pPr>
        <w:pStyle w:val="ListParagraph"/>
        <w:numPr>
          <w:ilvl w:val="0"/>
          <w:numId w:val="24"/>
        </w:numPr>
        <w:rPr>
          <w:rFonts w:ascii="Arial" w:hAnsi="Arial" w:cs="Arial"/>
        </w:rPr>
      </w:pPr>
      <w:r w:rsidRPr="006A3A17">
        <w:rPr>
          <w:rFonts w:ascii="Arial" w:hAnsi="Arial" w:cs="Arial"/>
        </w:rPr>
        <w:t xml:space="preserve">Where another exemption under the privacy legislation applies. </w:t>
      </w:r>
    </w:p>
    <w:p w:rsidRPr="006A3A17" w:rsidR="00C63386" w:rsidP="00C63386" w:rsidRDefault="00C63386" w14:paraId="272506F3" w14:textId="563313C0">
      <w:pPr>
        <w:rPr>
          <w:rFonts w:ascii="Arial" w:hAnsi="Arial" w:cs="Arial"/>
        </w:rPr>
      </w:pPr>
      <w:r w:rsidRPr="006A3A17">
        <w:rPr>
          <w:rFonts w:ascii="Arial" w:hAnsi="Arial" w:cs="Arial"/>
        </w:rPr>
        <w:t>Users should not use or access</w:t>
      </w:r>
      <w:r w:rsidRPr="006A3A17" w:rsidR="00A82227">
        <w:rPr>
          <w:rFonts w:ascii="Arial" w:hAnsi="Arial" w:cs="Arial"/>
        </w:rPr>
        <w:t xml:space="preserve"> any</w:t>
      </w:r>
      <w:r w:rsidRPr="006A3A17">
        <w:rPr>
          <w:rFonts w:ascii="Arial" w:hAnsi="Arial" w:cs="Arial"/>
        </w:rPr>
        <w:t xml:space="preserve"> client information on DFV Connect:</w:t>
      </w:r>
    </w:p>
    <w:p w:rsidRPr="006A3A17" w:rsidR="00C63386" w:rsidP="00C63386" w:rsidRDefault="00C63386" w14:paraId="5CB8CC07" w14:textId="586C3CD1">
      <w:pPr>
        <w:pStyle w:val="ListParagraph"/>
        <w:numPr>
          <w:ilvl w:val="0"/>
          <w:numId w:val="25"/>
        </w:numPr>
        <w:rPr>
          <w:rFonts w:ascii="Arial" w:hAnsi="Arial" w:cs="Arial"/>
        </w:rPr>
      </w:pPr>
      <w:r w:rsidRPr="006A3A17">
        <w:rPr>
          <w:rFonts w:ascii="Arial" w:hAnsi="Arial" w:cs="Arial"/>
        </w:rPr>
        <w:t>For any reason not listed above, unless they have client consent to do so</w:t>
      </w:r>
    </w:p>
    <w:p w:rsidRPr="006A3A17" w:rsidR="00C63386" w:rsidP="00C63386" w:rsidRDefault="00C63386" w14:paraId="4B660F5E" w14:textId="4DA65F74">
      <w:pPr>
        <w:pStyle w:val="ListParagraph"/>
        <w:numPr>
          <w:ilvl w:val="0"/>
          <w:numId w:val="25"/>
        </w:numPr>
        <w:rPr>
          <w:rFonts w:ascii="Arial" w:hAnsi="Arial" w:cs="Arial"/>
        </w:rPr>
      </w:pPr>
      <w:r w:rsidRPr="006A3A17">
        <w:rPr>
          <w:rFonts w:ascii="Arial" w:hAnsi="Arial" w:cs="Arial"/>
        </w:rPr>
        <w:t>To gossip, out of curiosity (</w:t>
      </w:r>
      <w:proofErr w:type="gramStart"/>
      <w:r w:rsidRPr="006A3A17">
        <w:rPr>
          <w:rFonts w:ascii="Arial" w:hAnsi="Arial" w:cs="Arial"/>
        </w:rPr>
        <w:t>e.g.</w:t>
      </w:r>
      <w:proofErr w:type="gramEnd"/>
      <w:r w:rsidRPr="006A3A17">
        <w:rPr>
          <w:rFonts w:ascii="Arial" w:hAnsi="Arial" w:cs="Arial"/>
        </w:rPr>
        <w:t xml:space="preserve"> if a case is in the media), or for personal benefit</w:t>
      </w:r>
    </w:p>
    <w:p w:rsidRPr="006A3A17" w:rsidR="00C63386" w:rsidP="00C63386" w:rsidRDefault="00C63386" w14:paraId="02A8B3E5" w14:textId="74CA4084">
      <w:pPr>
        <w:pStyle w:val="ListParagraph"/>
        <w:numPr>
          <w:ilvl w:val="0"/>
          <w:numId w:val="25"/>
        </w:numPr>
        <w:rPr>
          <w:rFonts w:ascii="Arial" w:hAnsi="Arial" w:cs="Arial"/>
        </w:rPr>
      </w:pPr>
      <w:r w:rsidRPr="006A3A17">
        <w:rPr>
          <w:rFonts w:ascii="Arial" w:hAnsi="Arial" w:cs="Arial"/>
        </w:rPr>
        <w:t xml:space="preserve">As a favour for another person </w:t>
      </w:r>
    </w:p>
    <w:p w:rsidRPr="006A3A17" w:rsidR="00DD3661" w:rsidP="00C63386" w:rsidRDefault="00DD3661" w14:paraId="757327E0" w14:textId="2AC7F4DB">
      <w:pPr>
        <w:pStyle w:val="ListParagraph"/>
        <w:numPr>
          <w:ilvl w:val="0"/>
          <w:numId w:val="25"/>
        </w:numPr>
        <w:rPr>
          <w:rFonts w:ascii="Arial" w:hAnsi="Arial" w:cs="Arial"/>
        </w:rPr>
      </w:pPr>
      <w:r w:rsidRPr="006A3A17">
        <w:rPr>
          <w:rFonts w:ascii="Arial" w:hAnsi="Arial" w:cs="Arial"/>
        </w:rPr>
        <w:t xml:space="preserve">To perform random searching of DFV Connect for familiar names or accessing information on family, </w:t>
      </w:r>
      <w:proofErr w:type="gramStart"/>
      <w:r w:rsidRPr="006A3A17">
        <w:rPr>
          <w:rFonts w:ascii="Arial" w:hAnsi="Arial" w:cs="Arial"/>
        </w:rPr>
        <w:t>friends</w:t>
      </w:r>
      <w:proofErr w:type="gramEnd"/>
      <w:r w:rsidRPr="006A3A17">
        <w:rPr>
          <w:rFonts w:ascii="Arial" w:hAnsi="Arial" w:cs="Arial"/>
        </w:rPr>
        <w:t xml:space="preserve"> or co-workers</w:t>
      </w:r>
    </w:p>
    <w:p w:rsidRPr="006A3A17" w:rsidR="00C63386" w:rsidP="00C63386" w:rsidRDefault="00C63386" w14:paraId="0E1A0550" w14:textId="78C7692F">
      <w:pPr>
        <w:pStyle w:val="ListParagraph"/>
        <w:numPr>
          <w:ilvl w:val="0"/>
          <w:numId w:val="25"/>
        </w:numPr>
        <w:rPr>
          <w:rFonts w:ascii="Arial" w:hAnsi="Arial" w:cs="Arial"/>
        </w:rPr>
      </w:pPr>
      <w:r w:rsidRPr="006A3A17">
        <w:rPr>
          <w:rFonts w:ascii="Arial" w:hAnsi="Arial" w:cs="Arial"/>
        </w:rPr>
        <w:t xml:space="preserve">In a way that is not consistent with the impartial exercise of your regular functions as a WDVCAS or FASS employee. </w:t>
      </w:r>
    </w:p>
    <w:p w:rsidRPr="006A3A17" w:rsidR="001A09D1" w:rsidP="001A09D1" w:rsidRDefault="001A09D1" w14:paraId="5EBC8E4C" w14:textId="6A8F783E">
      <w:pPr>
        <w:rPr>
          <w:rFonts w:ascii="Arial" w:hAnsi="Arial" w:cs="Arial"/>
        </w:rPr>
      </w:pPr>
      <w:r w:rsidRPr="006A3A17">
        <w:rPr>
          <w:rFonts w:ascii="Arial" w:hAnsi="Arial" w:cs="Arial"/>
        </w:rPr>
        <w:t xml:space="preserve">Users with access to DFV Connect must observe the following measures: </w:t>
      </w:r>
    </w:p>
    <w:p w:rsidRPr="006A3A17" w:rsidR="001A09D1" w:rsidP="001A09D1" w:rsidRDefault="001A09D1" w14:paraId="1D04C1E9" w14:textId="7289B1B0">
      <w:pPr>
        <w:pStyle w:val="ListParagraph"/>
        <w:numPr>
          <w:ilvl w:val="0"/>
          <w:numId w:val="7"/>
        </w:numPr>
        <w:rPr>
          <w:rFonts w:ascii="Arial" w:hAnsi="Arial" w:cs="Arial"/>
        </w:rPr>
      </w:pPr>
      <w:r w:rsidRPr="006A3A17">
        <w:rPr>
          <w:rFonts w:ascii="Arial" w:hAnsi="Arial" w:cs="Arial"/>
        </w:rPr>
        <w:t xml:space="preserve">Each User will be assigned an individual username </w:t>
      </w:r>
    </w:p>
    <w:p w:rsidRPr="006A3A17" w:rsidR="001A09D1" w:rsidP="001A09D1" w:rsidRDefault="00214040" w14:paraId="2772ADF7" w14:textId="6A12D293">
      <w:pPr>
        <w:pStyle w:val="ListParagraph"/>
        <w:numPr>
          <w:ilvl w:val="0"/>
          <w:numId w:val="7"/>
        </w:numPr>
        <w:rPr>
          <w:rFonts w:ascii="Arial" w:hAnsi="Arial" w:cs="Arial"/>
        </w:rPr>
      </w:pPr>
      <w:r w:rsidRPr="006A3A17">
        <w:rPr>
          <w:rFonts w:ascii="Arial" w:hAnsi="Arial" w:cs="Arial"/>
        </w:rPr>
        <w:t xml:space="preserve">Each User will be asked to set a password that complies with the password requirements noted below </w:t>
      </w:r>
    </w:p>
    <w:p w:rsidRPr="006A3A17" w:rsidR="0088306B" w:rsidP="0088306B" w:rsidRDefault="00214040" w14:paraId="00E22604" w14:textId="77777777">
      <w:pPr>
        <w:pStyle w:val="ListParagraph"/>
        <w:numPr>
          <w:ilvl w:val="0"/>
          <w:numId w:val="7"/>
        </w:numPr>
        <w:rPr>
          <w:rStyle w:val="eop"/>
          <w:rFonts w:ascii="Arial" w:hAnsi="Arial" w:cs="Arial"/>
        </w:rPr>
      </w:pPr>
      <w:r w:rsidRPr="006A3A17">
        <w:rPr>
          <w:rFonts w:ascii="Arial" w:hAnsi="Arial" w:cs="Arial"/>
        </w:rPr>
        <w:t xml:space="preserve">The level of access for each User will be determined by the Legal Aid NSW Administrator and will be based on funding program and role. For example, where a WDVCAS delivers a Family Advocacy and Support Service </w:t>
      </w:r>
      <w:r w:rsidRPr="006A3A17" w:rsidR="0088306B">
        <w:rPr>
          <w:rFonts w:ascii="Arial" w:hAnsi="Arial" w:cs="Arial"/>
        </w:rPr>
        <w:t>(FASS) the Manager will a</w:t>
      </w:r>
      <w:r w:rsidRPr="006A3A17" w:rsidR="0088306B">
        <w:rPr>
          <w:rStyle w:val="normaltextrun"/>
          <w:rFonts w:ascii="Arial" w:hAnsi="Arial" w:cs="Arial"/>
        </w:rPr>
        <w:t>ccess to WDVCAS client information, and FASS female client information. </w:t>
      </w:r>
      <w:r w:rsidRPr="006A3A17" w:rsidR="0088306B">
        <w:rPr>
          <w:rStyle w:val="eop"/>
          <w:rFonts w:ascii="Arial" w:hAnsi="Arial" w:cs="Arial" w:eastAsiaTheme="majorEastAsia"/>
        </w:rPr>
        <w:t> </w:t>
      </w:r>
    </w:p>
    <w:p w:rsidRPr="006A3A17" w:rsidR="0088306B" w:rsidP="0088306B" w:rsidRDefault="0088306B" w14:paraId="7C624C79" w14:textId="77777777">
      <w:pPr>
        <w:pStyle w:val="ListParagraph"/>
        <w:numPr>
          <w:ilvl w:val="0"/>
          <w:numId w:val="7"/>
        </w:numPr>
        <w:rPr>
          <w:rStyle w:val="eop"/>
          <w:rFonts w:ascii="Arial" w:hAnsi="Arial" w:cs="Arial"/>
        </w:rPr>
      </w:pPr>
      <w:r w:rsidRPr="006A3A17">
        <w:rPr>
          <w:rStyle w:val="normaltextrun"/>
          <w:rFonts w:ascii="Arial" w:hAnsi="Arial" w:cs="Arial"/>
        </w:rPr>
        <w:t>At minimum, each user can:</w:t>
      </w:r>
      <w:r w:rsidRPr="006A3A17">
        <w:rPr>
          <w:rStyle w:val="eop"/>
          <w:rFonts w:ascii="Arial" w:hAnsi="Arial" w:cs="Arial" w:eastAsiaTheme="majorEastAsia"/>
        </w:rPr>
        <w:t> </w:t>
      </w:r>
    </w:p>
    <w:p w:rsidRPr="006A3A17" w:rsidR="0088306B" w:rsidP="0088306B" w:rsidRDefault="0088306B" w14:paraId="32E725DE" w14:textId="20BC3372">
      <w:pPr>
        <w:pStyle w:val="ListParagraph"/>
        <w:numPr>
          <w:ilvl w:val="1"/>
          <w:numId w:val="7"/>
        </w:numPr>
        <w:rPr>
          <w:rStyle w:val="eop"/>
          <w:rFonts w:ascii="Arial" w:hAnsi="Arial" w:cs="Arial"/>
        </w:rPr>
      </w:pPr>
      <w:r w:rsidRPr="006A3A17">
        <w:rPr>
          <w:rStyle w:val="normaltextrun"/>
          <w:rFonts w:ascii="Arial" w:hAnsi="Arial" w:cs="Arial"/>
        </w:rPr>
        <w:t>View and edit person account information (basic client information) for all clients within their funding program. </w:t>
      </w:r>
      <w:r w:rsidRPr="006A3A17">
        <w:rPr>
          <w:rStyle w:val="eop"/>
          <w:rFonts w:ascii="Arial" w:hAnsi="Arial" w:cs="Arial" w:eastAsiaTheme="majorEastAsia"/>
        </w:rPr>
        <w:t> </w:t>
      </w:r>
      <w:r w:rsidRPr="006A3A17">
        <w:rPr>
          <w:rStyle w:val="normaltextrun"/>
          <w:rFonts w:ascii="Arial" w:hAnsi="Arial" w:cs="Arial"/>
        </w:rPr>
        <w:t xml:space="preserve">For example, a WDVCAS worker from </w:t>
      </w:r>
      <w:r w:rsidRPr="006A3A17" w:rsidR="003C4D2F">
        <w:rPr>
          <w:rStyle w:val="normaltextrun"/>
          <w:rFonts w:ascii="Arial" w:hAnsi="Arial" w:cs="Arial"/>
        </w:rPr>
        <w:t xml:space="preserve">Happy Valley </w:t>
      </w:r>
      <w:r w:rsidRPr="006A3A17">
        <w:rPr>
          <w:rStyle w:val="normaltextrun"/>
          <w:rFonts w:ascii="Arial" w:hAnsi="Arial" w:cs="Arial"/>
        </w:rPr>
        <w:t>WDVCAS, can view basic client information for all WDVCAS clients across NSW, but not FASS clients.</w:t>
      </w:r>
      <w:r w:rsidRPr="006A3A17">
        <w:rPr>
          <w:rStyle w:val="eop"/>
          <w:rFonts w:ascii="Arial" w:hAnsi="Arial" w:cs="Arial" w:eastAsiaTheme="majorEastAsia"/>
        </w:rPr>
        <w:t> </w:t>
      </w:r>
    </w:p>
    <w:p w:rsidRPr="006A3A17" w:rsidR="0088306B" w:rsidP="0088306B" w:rsidRDefault="0088306B" w14:paraId="0CC83896" w14:textId="6F0E6CE2">
      <w:pPr>
        <w:pStyle w:val="ListParagraph"/>
        <w:numPr>
          <w:ilvl w:val="1"/>
          <w:numId w:val="7"/>
        </w:numPr>
        <w:rPr>
          <w:rStyle w:val="eop"/>
          <w:rFonts w:ascii="Arial" w:hAnsi="Arial" w:cs="Arial"/>
        </w:rPr>
      </w:pPr>
      <w:r w:rsidRPr="006A3A17">
        <w:rPr>
          <w:rStyle w:val="normaltextrun"/>
          <w:rFonts w:ascii="Arial" w:hAnsi="Arial" w:cs="Arial"/>
        </w:rPr>
        <w:t>Access and view client referral information (information about referrals received) for referrals within their funding program. </w:t>
      </w:r>
      <w:r w:rsidRPr="006A3A17">
        <w:rPr>
          <w:rStyle w:val="eop"/>
          <w:rFonts w:ascii="Arial" w:hAnsi="Arial" w:cs="Arial" w:eastAsiaTheme="majorEastAsia"/>
        </w:rPr>
        <w:t> </w:t>
      </w:r>
      <w:r w:rsidRPr="006A3A17">
        <w:rPr>
          <w:rStyle w:val="normaltextrun"/>
          <w:rFonts w:ascii="Arial" w:hAnsi="Arial" w:cs="Arial"/>
        </w:rPr>
        <w:t xml:space="preserve">For example, a DFV </w:t>
      </w:r>
      <w:r w:rsidRPr="006A3A17">
        <w:rPr>
          <w:rStyle w:val="normaltextrun"/>
          <w:rFonts w:ascii="Arial" w:hAnsi="Arial" w:cs="Arial"/>
        </w:rPr>
        <w:t xml:space="preserve">Specialist worker from </w:t>
      </w:r>
      <w:r w:rsidRPr="006A3A17" w:rsidR="00E240C8">
        <w:rPr>
          <w:rStyle w:val="normaltextrun"/>
          <w:rFonts w:ascii="Arial" w:hAnsi="Arial" w:cs="Arial"/>
        </w:rPr>
        <w:t>Happy Valley</w:t>
      </w:r>
      <w:r w:rsidRPr="006A3A17">
        <w:rPr>
          <w:rStyle w:val="normaltextrun"/>
          <w:rFonts w:ascii="Arial" w:hAnsi="Arial" w:cs="Arial"/>
        </w:rPr>
        <w:t xml:space="preserve"> WDVCAS will have access to client and referral information for all WDVCAS clients across NSW, but not for FASS clients. </w:t>
      </w:r>
      <w:r w:rsidRPr="006A3A17">
        <w:rPr>
          <w:rStyle w:val="eop"/>
          <w:rFonts w:ascii="Arial" w:hAnsi="Arial" w:cs="Arial" w:eastAsiaTheme="majorEastAsia"/>
        </w:rPr>
        <w:t> </w:t>
      </w:r>
    </w:p>
    <w:p w:rsidRPr="006A3A17" w:rsidR="0088306B" w:rsidP="0088306B" w:rsidRDefault="0088306B" w14:paraId="0B0BAF28" w14:textId="4F144188">
      <w:pPr>
        <w:pStyle w:val="ListParagraph"/>
        <w:numPr>
          <w:ilvl w:val="1"/>
          <w:numId w:val="7"/>
        </w:numPr>
        <w:rPr>
          <w:rStyle w:val="eop"/>
          <w:rFonts w:ascii="Arial" w:hAnsi="Arial" w:cs="Arial"/>
        </w:rPr>
      </w:pPr>
      <w:r w:rsidRPr="006A3A17">
        <w:rPr>
          <w:rStyle w:val="normaltextrun"/>
          <w:rFonts w:ascii="Arial" w:hAnsi="Arial" w:cs="Arial"/>
        </w:rPr>
        <w:t>Access and edit client referral information for referrals within their service area. </w:t>
      </w:r>
      <w:r w:rsidRPr="006A3A17">
        <w:rPr>
          <w:rStyle w:val="eop"/>
          <w:rFonts w:ascii="Arial" w:hAnsi="Arial" w:cs="Arial" w:eastAsiaTheme="majorEastAsia"/>
        </w:rPr>
        <w:t> </w:t>
      </w:r>
      <w:r w:rsidRPr="006A3A17">
        <w:rPr>
          <w:rStyle w:val="normaltextrun"/>
          <w:rFonts w:ascii="Arial" w:hAnsi="Arial" w:cs="Arial"/>
        </w:rPr>
        <w:t xml:space="preserve">For example, a DFV Specialist worker from </w:t>
      </w:r>
      <w:r w:rsidRPr="006A3A17" w:rsidR="00E240C8">
        <w:rPr>
          <w:rStyle w:val="normaltextrun"/>
          <w:rFonts w:ascii="Arial" w:hAnsi="Arial" w:cs="Arial"/>
        </w:rPr>
        <w:t xml:space="preserve">Happy Valley </w:t>
      </w:r>
      <w:r w:rsidRPr="006A3A17">
        <w:rPr>
          <w:rStyle w:val="normaltextrun"/>
          <w:rFonts w:ascii="Arial" w:hAnsi="Arial" w:cs="Arial"/>
        </w:rPr>
        <w:t xml:space="preserve">WDVCAS can update and edit referral information for all referrals assigned to </w:t>
      </w:r>
      <w:r w:rsidRPr="006A3A17" w:rsidR="00E240C8">
        <w:rPr>
          <w:rStyle w:val="normaltextrun"/>
          <w:rFonts w:ascii="Arial" w:hAnsi="Arial" w:cs="Arial"/>
        </w:rPr>
        <w:t xml:space="preserve">Happy Valley </w:t>
      </w:r>
      <w:r w:rsidRPr="006A3A17">
        <w:rPr>
          <w:rStyle w:val="normaltextrun"/>
          <w:rFonts w:ascii="Arial" w:hAnsi="Arial" w:cs="Arial"/>
        </w:rPr>
        <w:t xml:space="preserve">WDVCAS, but not for </w:t>
      </w:r>
      <w:r w:rsidRPr="006A3A17" w:rsidR="00E240C8">
        <w:rPr>
          <w:rStyle w:val="normaltextrun"/>
          <w:rFonts w:ascii="Arial" w:hAnsi="Arial" w:cs="Arial"/>
        </w:rPr>
        <w:t xml:space="preserve">Moody Mountain </w:t>
      </w:r>
      <w:r w:rsidRPr="006A3A17">
        <w:rPr>
          <w:rStyle w:val="normaltextrun"/>
          <w:rFonts w:ascii="Arial" w:hAnsi="Arial" w:cs="Arial"/>
        </w:rPr>
        <w:t>WDVCAS. </w:t>
      </w:r>
      <w:r w:rsidRPr="006A3A17">
        <w:rPr>
          <w:rStyle w:val="eop"/>
          <w:rFonts w:ascii="Arial" w:hAnsi="Arial" w:cs="Arial" w:eastAsiaTheme="majorEastAsia"/>
        </w:rPr>
        <w:t> </w:t>
      </w:r>
    </w:p>
    <w:p w:rsidRPr="006A3A17" w:rsidR="0088306B" w:rsidP="0088306B" w:rsidRDefault="0088306B" w14:paraId="6D1F7BFE" w14:textId="6D9568A7">
      <w:pPr>
        <w:pStyle w:val="ListParagraph"/>
        <w:numPr>
          <w:ilvl w:val="1"/>
          <w:numId w:val="7"/>
        </w:numPr>
        <w:rPr>
          <w:rStyle w:val="normaltextrun"/>
          <w:rFonts w:ascii="Arial" w:hAnsi="Arial" w:cs="Arial"/>
        </w:rPr>
      </w:pPr>
      <w:r w:rsidRPr="006A3A17">
        <w:rPr>
          <w:rStyle w:val="normaltextrun"/>
          <w:rFonts w:ascii="Arial" w:hAnsi="Arial" w:cs="Arial"/>
        </w:rPr>
        <w:t>View, access and edit client case information, including service events and court outcomes, for all cases created within their service area. They will not be able to view cases attached to referrals that are allocated to a different WDVCAS, even if they’re for the same client. </w:t>
      </w:r>
      <w:r w:rsidRPr="006A3A17">
        <w:rPr>
          <w:rStyle w:val="eop"/>
          <w:rFonts w:ascii="Arial" w:hAnsi="Arial" w:cs="Arial" w:eastAsiaTheme="majorEastAsia"/>
        </w:rPr>
        <w:t> </w:t>
      </w:r>
      <w:r w:rsidRPr="006A3A17">
        <w:rPr>
          <w:rFonts w:ascii="Arial" w:hAnsi="Arial" w:cs="Arial"/>
        </w:rPr>
        <w:t>F</w:t>
      </w:r>
      <w:r w:rsidRPr="006A3A17">
        <w:rPr>
          <w:rStyle w:val="normaltextrun"/>
          <w:rFonts w:ascii="Arial" w:hAnsi="Arial" w:cs="Arial"/>
        </w:rPr>
        <w:t xml:space="preserve">or example, a DFV Specialist worker from </w:t>
      </w:r>
      <w:r w:rsidRPr="006A3A17" w:rsidR="00E240C8">
        <w:rPr>
          <w:rStyle w:val="normaltextrun"/>
          <w:rFonts w:ascii="Arial" w:hAnsi="Arial" w:cs="Arial"/>
        </w:rPr>
        <w:t xml:space="preserve">Happy Valley </w:t>
      </w:r>
      <w:r w:rsidRPr="006A3A17">
        <w:rPr>
          <w:rStyle w:val="normaltextrun"/>
          <w:rFonts w:ascii="Arial" w:hAnsi="Arial" w:cs="Arial"/>
        </w:rPr>
        <w:t xml:space="preserve">WDVCAS will only have access to client case information for referrals assigned to </w:t>
      </w:r>
      <w:r w:rsidRPr="006A3A17" w:rsidR="00E240C8">
        <w:rPr>
          <w:rStyle w:val="normaltextrun"/>
          <w:rFonts w:ascii="Arial" w:hAnsi="Arial" w:cs="Arial"/>
        </w:rPr>
        <w:t xml:space="preserve">Happy Valley </w:t>
      </w:r>
      <w:r w:rsidRPr="006A3A17">
        <w:rPr>
          <w:rStyle w:val="normaltextrun"/>
          <w:rFonts w:ascii="Arial" w:hAnsi="Arial" w:cs="Arial"/>
        </w:rPr>
        <w:t>WDVCAS. </w:t>
      </w:r>
    </w:p>
    <w:p w:rsidRPr="006A3A17" w:rsidR="004B19F6" w:rsidP="004B19F6" w:rsidRDefault="004B19F6" w14:paraId="5B66497B" w14:textId="6AFDB5CB">
      <w:pPr>
        <w:rPr>
          <w:rFonts w:ascii="Arial" w:hAnsi="Arial" w:cs="Arial"/>
        </w:rPr>
      </w:pPr>
      <w:r w:rsidRPr="006A3A17">
        <w:rPr>
          <w:rFonts w:ascii="Arial" w:hAnsi="Arial" w:cs="Arial"/>
        </w:rPr>
        <w:t xml:space="preserve">Legal Aid NSW will undertake an audit of access to DFV Connect on a quarterly basis. </w:t>
      </w:r>
    </w:p>
    <w:p w:rsidRPr="006A3A17" w:rsidR="00EE2404" w:rsidP="00EE2404" w:rsidRDefault="00EE2404" w14:paraId="2205F025" w14:textId="6FF53EB0">
      <w:pPr>
        <w:pStyle w:val="Heading1"/>
        <w:rPr>
          <w:rFonts w:ascii="Arial" w:hAnsi="Arial" w:cs="Arial"/>
        </w:rPr>
      </w:pPr>
      <w:bookmarkStart w:name="_Toc149906702" w:id="7"/>
      <w:r w:rsidRPr="006A3A17">
        <w:rPr>
          <w:rFonts w:ascii="Arial" w:hAnsi="Arial" w:cs="Arial"/>
        </w:rPr>
        <w:t>Passwords</w:t>
      </w:r>
      <w:bookmarkEnd w:id="7"/>
    </w:p>
    <w:p w:rsidRPr="006A3A17" w:rsidR="004B19F6" w:rsidP="004B19F6" w:rsidRDefault="00DC1CAA" w14:paraId="38FB05C2" w14:textId="1B22C1DC">
      <w:pPr>
        <w:rPr>
          <w:rFonts w:ascii="Arial" w:hAnsi="Arial" w:cs="Arial"/>
        </w:rPr>
      </w:pPr>
      <w:r w:rsidRPr="006A3A17">
        <w:rPr>
          <w:rFonts w:ascii="Arial" w:hAnsi="Arial" w:cs="Arial"/>
        </w:rPr>
        <w:t>All Users are responsible for ensuring that:</w:t>
      </w:r>
    </w:p>
    <w:p w:rsidRPr="006A3A17" w:rsidR="00DC1CAA" w:rsidP="00DC1CAA" w:rsidRDefault="00DC1CAA" w14:paraId="3277B795" w14:textId="40F464C4">
      <w:pPr>
        <w:pStyle w:val="ListParagraph"/>
        <w:numPr>
          <w:ilvl w:val="0"/>
          <w:numId w:val="4"/>
        </w:numPr>
        <w:rPr>
          <w:rFonts w:ascii="Arial" w:hAnsi="Arial" w:cs="Arial"/>
        </w:rPr>
      </w:pPr>
      <w:r w:rsidRPr="006A3A17">
        <w:rPr>
          <w:rFonts w:ascii="Arial" w:hAnsi="Arial" w:cs="Arial"/>
        </w:rPr>
        <w:t xml:space="preserve">The confidentiality of their password is </w:t>
      </w:r>
      <w:proofErr w:type="gramStart"/>
      <w:r w:rsidRPr="006A3A17">
        <w:rPr>
          <w:rFonts w:ascii="Arial" w:hAnsi="Arial" w:cs="Arial"/>
        </w:rPr>
        <w:t>maintained at all times</w:t>
      </w:r>
      <w:proofErr w:type="gramEnd"/>
      <w:r w:rsidRPr="006A3A17" w:rsidR="004B19F6">
        <w:rPr>
          <w:rFonts w:ascii="Arial" w:hAnsi="Arial" w:cs="Arial"/>
        </w:rPr>
        <w:t xml:space="preserve"> and only known to the User</w:t>
      </w:r>
      <w:r w:rsidRPr="006A3A17" w:rsidR="00DD3661">
        <w:rPr>
          <w:rFonts w:ascii="Arial" w:hAnsi="Arial" w:cs="Arial"/>
        </w:rPr>
        <w:t>.</w:t>
      </w:r>
    </w:p>
    <w:p w:rsidRPr="006A3A17" w:rsidR="004B19F6" w:rsidP="004B19F6" w:rsidRDefault="004B19F6" w14:paraId="4C21935F" w14:textId="75792F12">
      <w:pPr>
        <w:pStyle w:val="ListParagraph"/>
        <w:numPr>
          <w:ilvl w:val="0"/>
          <w:numId w:val="4"/>
        </w:numPr>
        <w:rPr>
          <w:rFonts w:ascii="Arial" w:hAnsi="Arial" w:cs="Arial"/>
        </w:rPr>
      </w:pPr>
      <w:r w:rsidRPr="006A3A17">
        <w:rPr>
          <w:rFonts w:ascii="Arial" w:hAnsi="Arial" w:cs="Arial"/>
        </w:rPr>
        <w:t xml:space="preserve">Passwords must be changed on initial login and meet the password requirements listed </w:t>
      </w:r>
      <w:proofErr w:type="gramStart"/>
      <w:r w:rsidRPr="006A3A17">
        <w:rPr>
          <w:rFonts w:ascii="Arial" w:hAnsi="Arial" w:cs="Arial"/>
        </w:rPr>
        <w:t xml:space="preserve">below </w:t>
      </w:r>
      <w:r w:rsidRPr="006A3A17" w:rsidR="00DD3661">
        <w:rPr>
          <w:rFonts w:ascii="Arial" w:hAnsi="Arial" w:cs="Arial"/>
        </w:rPr>
        <w:t>.</w:t>
      </w:r>
      <w:proofErr w:type="gramEnd"/>
    </w:p>
    <w:p w:rsidRPr="006A3A17" w:rsidR="00DC1CAA" w:rsidP="00DC1CAA" w:rsidRDefault="00DC1CAA" w14:paraId="0BE03FC9" w14:textId="54F0AEAA">
      <w:pPr>
        <w:pStyle w:val="ListParagraph"/>
        <w:numPr>
          <w:ilvl w:val="0"/>
          <w:numId w:val="4"/>
        </w:numPr>
        <w:rPr>
          <w:rFonts w:ascii="Arial" w:hAnsi="Arial" w:cs="Arial"/>
        </w:rPr>
      </w:pPr>
      <w:r w:rsidRPr="006A3A17">
        <w:rPr>
          <w:rFonts w:ascii="Arial" w:hAnsi="Arial" w:cs="Arial"/>
        </w:rPr>
        <w:t xml:space="preserve">Their password will be changed if they know or suspect that their password has been compromised </w:t>
      </w:r>
    </w:p>
    <w:p w:rsidRPr="006A3A17" w:rsidR="004B19F6" w:rsidP="004B19F6" w:rsidRDefault="00DC1CAA" w14:paraId="7FD32909" w14:textId="77777777">
      <w:pPr>
        <w:pStyle w:val="ListParagraph"/>
        <w:numPr>
          <w:ilvl w:val="0"/>
          <w:numId w:val="4"/>
        </w:numPr>
        <w:rPr>
          <w:rFonts w:ascii="Arial" w:hAnsi="Arial" w:cs="Arial"/>
        </w:rPr>
      </w:pPr>
      <w:r w:rsidRPr="006A3A17">
        <w:rPr>
          <w:rFonts w:ascii="Arial" w:hAnsi="Arial" w:cs="Arial"/>
        </w:rPr>
        <w:t>They will use different passwords to access DFV Connect to those used to access personal services such as email, internet banking or social media sites.</w:t>
      </w:r>
    </w:p>
    <w:p w:rsidRPr="006A3A17" w:rsidR="004B19F6" w:rsidP="004B19F6" w:rsidRDefault="004B19F6" w14:paraId="73CBE244" w14:textId="7593400D">
      <w:pPr>
        <w:pStyle w:val="ListParagraph"/>
        <w:numPr>
          <w:ilvl w:val="0"/>
          <w:numId w:val="4"/>
        </w:numPr>
        <w:rPr>
          <w:rFonts w:ascii="Arial" w:hAnsi="Arial" w:cs="Arial"/>
        </w:rPr>
      </w:pPr>
      <w:r w:rsidRPr="006A3A17">
        <w:rPr>
          <w:rFonts w:ascii="Arial" w:hAnsi="Arial" w:cs="Arial"/>
        </w:rPr>
        <w:t>Their screen is locked when they are away from their workstation OR ensure a timeout requiring login is active on their computer.</w:t>
      </w:r>
      <w:r w:rsidRPr="006A3A17" w:rsidR="00DC1CAA">
        <w:rPr>
          <w:rFonts w:ascii="Arial" w:hAnsi="Arial" w:cs="Arial"/>
        </w:rPr>
        <w:t xml:space="preserve"> </w:t>
      </w:r>
    </w:p>
    <w:p w:rsidRPr="006A3A17" w:rsidR="00DC1CAA" w:rsidP="00DC1CAA" w:rsidRDefault="00DC1CAA" w14:paraId="7FB2B898" w14:textId="442716EC">
      <w:pPr>
        <w:rPr>
          <w:rFonts w:ascii="Arial" w:hAnsi="Arial" w:cs="Arial"/>
        </w:rPr>
      </w:pPr>
      <w:r w:rsidRPr="006A3A17">
        <w:rPr>
          <w:rFonts w:ascii="Arial" w:hAnsi="Arial" w:cs="Arial"/>
        </w:rPr>
        <w:t xml:space="preserve">Users must not: </w:t>
      </w:r>
    </w:p>
    <w:p w:rsidRPr="006A3A17" w:rsidR="00DC1CAA" w:rsidP="00DC1CAA" w:rsidRDefault="00DC1CAA" w14:paraId="2AA7344D" w14:textId="00899834">
      <w:pPr>
        <w:pStyle w:val="ListParagraph"/>
        <w:numPr>
          <w:ilvl w:val="0"/>
          <w:numId w:val="5"/>
        </w:numPr>
        <w:rPr>
          <w:rFonts w:ascii="Arial" w:hAnsi="Arial" w:cs="Arial"/>
        </w:rPr>
      </w:pPr>
      <w:r w:rsidRPr="006A3A17">
        <w:rPr>
          <w:rFonts w:ascii="Arial" w:hAnsi="Arial" w:cs="Arial"/>
        </w:rPr>
        <w:t xml:space="preserve">Include passwords in automated log-on process, </w:t>
      </w:r>
      <w:proofErr w:type="gramStart"/>
      <w:r w:rsidRPr="006A3A17">
        <w:rPr>
          <w:rFonts w:ascii="Arial" w:hAnsi="Arial" w:cs="Arial"/>
        </w:rPr>
        <w:t>e.g.</w:t>
      </w:r>
      <w:proofErr w:type="gramEnd"/>
      <w:r w:rsidRPr="006A3A17">
        <w:rPr>
          <w:rFonts w:ascii="Arial" w:hAnsi="Arial" w:cs="Arial"/>
        </w:rPr>
        <w:t xml:space="preserve"> stored in a macro or function key</w:t>
      </w:r>
      <w:r w:rsidRPr="006A3A17" w:rsidR="00DD3661">
        <w:rPr>
          <w:rFonts w:ascii="Arial" w:hAnsi="Arial" w:cs="Arial"/>
        </w:rPr>
        <w:t>.</w:t>
      </w:r>
    </w:p>
    <w:p w:rsidRPr="006A3A17" w:rsidR="00DC1CAA" w:rsidP="00DC1CAA" w:rsidRDefault="00DC1CAA" w14:paraId="4B5ECD76" w14:textId="5E503625">
      <w:pPr>
        <w:pStyle w:val="ListParagraph"/>
        <w:numPr>
          <w:ilvl w:val="0"/>
          <w:numId w:val="5"/>
        </w:numPr>
        <w:rPr>
          <w:rFonts w:ascii="Arial" w:hAnsi="Arial" w:cs="Arial"/>
        </w:rPr>
      </w:pPr>
      <w:r w:rsidRPr="006A3A17">
        <w:rPr>
          <w:rFonts w:ascii="Arial" w:hAnsi="Arial" w:cs="Arial"/>
        </w:rPr>
        <w:t xml:space="preserve">Base passwords on anything another individual could easily guess or obtain using person related information, </w:t>
      </w:r>
      <w:proofErr w:type="gramStart"/>
      <w:r w:rsidRPr="006A3A17">
        <w:rPr>
          <w:rFonts w:ascii="Arial" w:hAnsi="Arial" w:cs="Arial"/>
        </w:rPr>
        <w:t>e.g.</w:t>
      </w:r>
      <w:proofErr w:type="gramEnd"/>
      <w:r w:rsidRPr="006A3A17">
        <w:rPr>
          <w:rFonts w:ascii="Arial" w:hAnsi="Arial" w:cs="Arial"/>
        </w:rPr>
        <w:t xml:space="preserve"> names, telephone numbers, dates of birth etc.  </w:t>
      </w:r>
    </w:p>
    <w:p w:rsidRPr="006A3A17" w:rsidR="00DC1CAA" w:rsidP="00DC1CAA" w:rsidRDefault="00DC1CAA" w14:paraId="463A2140" w14:textId="2DAF9E15">
      <w:pPr>
        <w:pStyle w:val="ListParagraph"/>
        <w:numPr>
          <w:ilvl w:val="0"/>
          <w:numId w:val="5"/>
        </w:numPr>
        <w:rPr>
          <w:rFonts w:ascii="Arial" w:hAnsi="Arial" w:cs="Arial"/>
        </w:rPr>
      </w:pPr>
      <w:r w:rsidRPr="006A3A17">
        <w:rPr>
          <w:rFonts w:ascii="Arial" w:hAnsi="Arial" w:cs="Arial"/>
        </w:rPr>
        <w:t xml:space="preserve">Share their password with </w:t>
      </w:r>
      <w:proofErr w:type="gramStart"/>
      <w:r w:rsidRPr="006A3A17">
        <w:rPr>
          <w:rFonts w:ascii="Arial" w:hAnsi="Arial" w:cs="Arial"/>
        </w:rPr>
        <w:t xml:space="preserve">anyone </w:t>
      </w:r>
      <w:r w:rsidRPr="006A3A17" w:rsidR="00DD3661">
        <w:rPr>
          <w:rFonts w:ascii="Arial" w:hAnsi="Arial" w:cs="Arial"/>
        </w:rPr>
        <w:t>.</w:t>
      </w:r>
      <w:proofErr w:type="gramEnd"/>
    </w:p>
    <w:p w:rsidRPr="006A3A17" w:rsidR="00DC1CAA" w:rsidP="00DC1CAA" w:rsidRDefault="00DC1CAA" w14:paraId="6A5530B8" w14:textId="29976DA8">
      <w:pPr>
        <w:pStyle w:val="ListParagraph"/>
        <w:numPr>
          <w:ilvl w:val="0"/>
          <w:numId w:val="5"/>
        </w:numPr>
        <w:rPr>
          <w:rFonts w:ascii="Arial" w:hAnsi="Arial" w:cs="Arial"/>
        </w:rPr>
      </w:pPr>
      <w:r w:rsidRPr="006A3A17">
        <w:rPr>
          <w:rFonts w:ascii="Arial" w:hAnsi="Arial" w:cs="Arial"/>
        </w:rPr>
        <w:t>Write down passwords or store them in a file on a local computer</w:t>
      </w:r>
      <w:r w:rsidRPr="006A3A17" w:rsidR="00DD3661">
        <w:rPr>
          <w:rFonts w:ascii="Arial" w:hAnsi="Arial" w:cs="Arial"/>
        </w:rPr>
        <w:t>.</w:t>
      </w:r>
    </w:p>
    <w:p w:rsidRPr="006A3A17" w:rsidR="00513282" w:rsidP="00513282" w:rsidRDefault="00513282" w14:paraId="164942FB" w14:textId="0590C2B5">
      <w:pPr>
        <w:rPr>
          <w:rFonts w:ascii="Arial" w:hAnsi="Arial" w:cs="Arial"/>
        </w:rPr>
      </w:pPr>
      <w:r w:rsidRPr="006A3A17">
        <w:rPr>
          <w:rFonts w:ascii="Arial" w:hAnsi="Arial" w:cs="Arial"/>
        </w:rPr>
        <w:t>User passwords must meet the following complexity requirements:</w:t>
      </w:r>
    </w:p>
    <w:p w:rsidRPr="006A3A17" w:rsidR="00513282" w:rsidP="00513282" w:rsidRDefault="00513282" w14:paraId="1D8A4B49" w14:textId="70E1AE1B">
      <w:pPr>
        <w:pStyle w:val="ListParagraph"/>
        <w:numPr>
          <w:ilvl w:val="0"/>
          <w:numId w:val="6"/>
        </w:numPr>
        <w:rPr>
          <w:rFonts w:ascii="Arial" w:hAnsi="Arial" w:cs="Arial"/>
        </w:rPr>
      </w:pPr>
      <w:r w:rsidRPr="006A3A17">
        <w:rPr>
          <w:rFonts w:ascii="Arial" w:hAnsi="Arial" w:cs="Arial"/>
        </w:rPr>
        <w:t>Minimum 12 characters in length</w:t>
      </w:r>
    </w:p>
    <w:p w:rsidRPr="006A3A17" w:rsidR="00513282" w:rsidP="00513282" w:rsidRDefault="00513282" w14:paraId="1CE148C2" w14:textId="1EDBCA41">
      <w:pPr>
        <w:pStyle w:val="ListParagraph"/>
        <w:numPr>
          <w:ilvl w:val="0"/>
          <w:numId w:val="6"/>
        </w:numPr>
        <w:rPr>
          <w:rFonts w:ascii="Arial" w:hAnsi="Arial" w:cs="Arial"/>
        </w:rPr>
      </w:pPr>
      <w:r w:rsidRPr="006A3A17">
        <w:rPr>
          <w:rFonts w:ascii="Arial" w:hAnsi="Arial" w:cs="Arial"/>
        </w:rPr>
        <w:t>Contain characters for at least three of the four categories:</w:t>
      </w:r>
    </w:p>
    <w:p w:rsidRPr="006A3A17" w:rsidR="00513282" w:rsidP="00513282" w:rsidRDefault="00513282" w14:paraId="70EADF26" w14:textId="2FA3EA46">
      <w:pPr>
        <w:pStyle w:val="ListParagraph"/>
        <w:numPr>
          <w:ilvl w:val="1"/>
          <w:numId w:val="6"/>
        </w:numPr>
        <w:rPr>
          <w:rFonts w:ascii="Arial" w:hAnsi="Arial" w:cs="Arial"/>
        </w:rPr>
      </w:pPr>
      <w:r w:rsidRPr="006A3A17">
        <w:rPr>
          <w:rFonts w:ascii="Arial" w:hAnsi="Arial" w:cs="Arial"/>
        </w:rPr>
        <w:t>English uppercase characters (A through Z)</w:t>
      </w:r>
    </w:p>
    <w:p w:rsidRPr="006A3A17" w:rsidR="00513282" w:rsidP="00513282" w:rsidRDefault="00513282" w14:paraId="3E5F3D65" w14:textId="014052FB">
      <w:pPr>
        <w:pStyle w:val="ListParagraph"/>
        <w:numPr>
          <w:ilvl w:val="1"/>
          <w:numId w:val="6"/>
        </w:numPr>
        <w:rPr>
          <w:rFonts w:ascii="Arial" w:hAnsi="Arial" w:cs="Arial"/>
        </w:rPr>
      </w:pPr>
      <w:r w:rsidRPr="006A3A17">
        <w:rPr>
          <w:rFonts w:ascii="Arial" w:hAnsi="Arial" w:cs="Arial"/>
        </w:rPr>
        <w:t xml:space="preserve">English lowercase characters (a through z) </w:t>
      </w:r>
    </w:p>
    <w:p w:rsidRPr="006A3A17" w:rsidR="00513282" w:rsidP="00513282" w:rsidRDefault="00513282" w14:paraId="1BBC0C33" w14:textId="336A13CE">
      <w:pPr>
        <w:pStyle w:val="ListParagraph"/>
        <w:numPr>
          <w:ilvl w:val="1"/>
          <w:numId w:val="6"/>
        </w:numPr>
        <w:rPr>
          <w:rFonts w:ascii="Arial" w:hAnsi="Arial" w:cs="Arial"/>
        </w:rPr>
      </w:pPr>
      <w:r w:rsidRPr="006A3A17">
        <w:rPr>
          <w:rFonts w:ascii="Arial" w:hAnsi="Arial" w:cs="Arial"/>
        </w:rPr>
        <w:t>Numerals (0 through 9)</w:t>
      </w:r>
    </w:p>
    <w:p w:rsidRPr="006A3A17" w:rsidR="00513282" w:rsidP="00513282" w:rsidRDefault="00513282" w14:paraId="07868F45" w14:textId="66E15269">
      <w:pPr>
        <w:pStyle w:val="ListParagraph"/>
        <w:numPr>
          <w:ilvl w:val="1"/>
          <w:numId w:val="6"/>
        </w:numPr>
        <w:rPr>
          <w:rFonts w:ascii="Arial" w:hAnsi="Arial" w:cs="Arial"/>
        </w:rPr>
      </w:pPr>
      <w:r w:rsidRPr="006A3A17">
        <w:rPr>
          <w:rFonts w:ascii="Arial" w:hAnsi="Arial" w:cs="Arial"/>
        </w:rPr>
        <w:t>Non-alphanumeric characters (</w:t>
      </w:r>
      <w:proofErr w:type="gramStart"/>
      <w:r w:rsidRPr="006A3A17">
        <w:rPr>
          <w:rFonts w:ascii="Arial" w:hAnsi="Arial" w:cs="Arial"/>
        </w:rPr>
        <w:t>e.g.</w:t>
      </w:r>
      <w:proofErr w:type="gramEnd"/>
      <w:r w:rsidRPr="006A3A17">
        <w:rPr>
          <w:rFonts w:ascii="Arial" w:hAnsi="Arial" w:cs="Arial"/>
        </w:rPr>
        <w:t xml:space="preserve"> *, $, %, @)</w:t>
      </w:r>
    </w:p>
    <w:p w:rsidRPr="006A3A17" w:rsidR="004B19F6" w:rsidP="004B19F6" w:rsidRDefault="004B19F6" w14:paraId="6D2385AC" w14:textId="6E753709">
      <w:pPr>
        <w:rPr>
          <w:rFonts w:ascii="Arial" w:hAnsi="Arial" w:cs="Arial"/>
        </w:rPr>
      </w:pPr>
      <w:r w:rsidRPr="006A3A17">
        <w:rPr>
          <w:rFonts w:ascii="Arial" w:hAnsi="Arial" w:cs="Arial"/>
        </w:rPr>
        <w:t xml:space="preserve">When a user no longer requires access to DFV Connect, the WDVCAS Manager, or WDVCAS Provider must notify the Legal Aid NSW Administrators, so the persons access be disabled. </w:t>
      </w:r>
    </w:p>
    <w:p w:rsidRPr="006A3A17" w:rsidR="00613468" w:rsidP="00613468" w:rsidRDefault="00613468" w14:paraId="31315F6C" w14:textId="3CD8AE30">
      <w:pPr>
        <w:pStyle w:val="Heading1"/>
        <w:rPr>
          <w:rFonts w:ascii="Arial" w:hAnsi="Arial" w:cs="Arial"/>
        </w:rPr>
      </w:pPr>
      <w:bookmarkStart w:name="_Toc149906703" w:id="8"/>
      <w:r w:rsidRPr="006A3A17">
        <w:rPr>
          <w:rFonts w:ascii="Arial" w:hAnsi="Arial" w:cs="Arial"/>
        </w:rPr>
        <w:t>Incident reporting</w:t>
      </w:r>
      <w:bookmarkEnd w:id="8"/>
    </w:p>
    <w:p w:rsidRPr="006A3A17" w:rsidR="004B19F6" w:rsidRDefault="004B19F6" w14:paraId="169C9944" w14:textId="77777777">
      <w:pPr>
        <w:rPr>
          <w:rFonts w:ascii="Arial" w:hAnsi="Arial" w:cs="Arial"/>
        </w:rPr>
      </w:pPr>
      <w:r w:rsidRPr="006A3A17">
        <w:rPr>
          <w:rFonts w:ascii="Arial" w:hAnsi="Arial" w:cs="Arial"/>
        </w:rPr>
        <w:t xml:space="preserve">Users must report any security incidents, </w:t>
      </w:r>
      <w:proofErr w:type="gramStart"/>
      <w:r w:rsidRPr="006A3A17">
        <w:rPr>
          <w:rFonts w:ascii="Arial" w:hAnsi="Arial" w:cs="Arial"/>
        </w:rPr>
        <w:t>breaches</w:t>
      </w:r>
      <w:proofErr w:type="gramEnd"/>
      <w:r w:rsidRPr="006A3A17">
        <w:rPr>
          <w:rFonts w:ascii="Arial" w:hAnsi="Arial" w:cs="Arial"/>
        </w:rPr>
        <w:t xml:space="preserve"> and weaknesses to the Legal Aid NSW Administrators in a timely manner. </w:t>
      </w:r>
    </w:p>
    <w:p w:rsidRPr="006A3A17" w:rsidR="00AD0D37" w:rsidRDefault="004B19F6" w14:paraId="526E23A7" w14:textId="77777777">
      <w:pPr>
        <w:rPr>
          <w:rFonts w:ascii="Arial" w:hAnsi="Arial" w:cs="Arial"/>
        </w:rPr>
      </w:pPr>
      <w:r w:rsidRPr="006A3A17">
        <w:rPr>
          <w:rFonts w:ascii="Arial" w:hAnsi="Arial" w:cs="Arial"/>
        </w:rPr>
        <w:t xml:space="preserve">Security incidents may include but are not limited to: </w:t>
      </w:r>
    </w:p>
    <w:p w:rsidRPr="006A3A17" w:rsidR="00AD0D37" w:rsidP="00AD0D37" w:rsidRDefault="004B19F6" w14:paraId="718AB19C" w14:textId="4FD3C5B9">
      <w:pPr>
        <w:pStyle w:val="ListParagraph"/>
        <w:numPr>
          <w:ilvl w:val="0"/>
          <w:numId w:val="21"/>
        </w:numPr>
        <w:rPr>
          <w:rFonts w:ascii="Arial" w:hAnsi="Arial" w:cs="Arial"/>
        </w:rPr>
      </w:pPr>
      <w:r w:rsidRPr="006A3A17">
        <w:rPr>
          <w:rFonts w:ascii="Arial" w:hAnsi="Arial" w:cs="Arial"/>
        </w:rPr>
        <w:t xml:space="preserve">Suspicion that a </w:t>
      </w:r>
      <w:proofErr w:type="gramStart"/>
      <w:r w:rsidRPr="006A3A17" w:rsidR="00AD0D37">
        <w:rPr>
          <w:rFonts w:ascii="Arial" w:hAnsi="Arial" w:cs="Arial"/>
        </w:rPr>
        <w:t>U</w:t>
      </w:r>
      <w:r w:rsidRPr="006A3A17">
        <w:rPr>
          <w:rFonts w:ascii="Arial" w:hAnsi="Arial" w:cs="Arial"/>
        </w:rPr>
        <w:t>ser</w:t>
      </w:r>
      <w:proofErr w:type="gramEnd"/>
      <w:r w:rsidRPr="006A3A17">
        <w:rPr>
          <w:rFonts w:ascii="Arial" w:hAnsi="Arial" w:cs="Arial"/>
        </w:rPr>
        <w:t xml:space="preserve"> account has been used by someone else</w:t>
      </w:r>
    </w:p>
    <w:p w:rsidRPr="006A3A17" w:rsidR="00AD0D37" w:rsidP="00AD0D37" w:rsidRDefault="004B19F6" w14:paraId="4399246E" w14:textId="76070065">
      <w:pPr>
        <w:pStyle w:val="ListParagraph"/>
        <w:numPr>
          <w:ilvl w:val="0"/>
          <w:numId w:val="21"/>
        </w:numPr>
        <w:rPr>
          <w:rFonts w:ascii="Arial" w:hAnsi="Arial" w:cs="Arial"/>
        </w:rPr>
      </w:pPr>
      <w:r w:rsidRPr="006A3A17">
        <w:rPr>
          <w:rFonts w:ascii="Arial" w:hAnsi="Arial" w:cs="Arial"/>
        </w:rPr>
        <w:t xml:space="preserve">Unauthorised access to </w:t>
      </w:r>
      <w:r w:rsidRPr="006A3A17" w:rsidR="00AD0D37">
        <w:rPr>
          <w:rFonts w:ascii="Arial" w:hAnsi="Arial" w:cs="Arial"/>
        </w:rPr>
        <w:t>DFV Connect</w:t>
      </w:r>
      <w:r w:rsidRPr="006A3A17">
        <w:rPr>
          <w:rFonts w:ascii="Arial" w:hAnsi="Arial" w:cs="Arial"/>
        </w:rPr>
        <w:t xml:space="preserve"> by a third party</w:t>
      </w:r>
    </w:p>
    <w:p w:rsidRPr="006A3A17" w:rsidR="00AD0D37" w:rsidP="00AD0D37" w:rsidRDefault="004B19F6" w14:paraId="4B4BCB99" w14:textId="12FD65DD">
      <w:pPr>
        <w:pStyle w:val="ListParagraph"/>
        <w:numPr>
          <w:ilvl w:val="0"/>
          <w:numId w:val="21"/>
        </w:numPr>
        <w:rPr>
          <w:rFonts w:ascii="Arial" w:hAnsi="Arial" w:cs="Arial"/>
        </w:rPr>
      </w:pPr>
      <w:r w:rsidRPr="006A3A17">
        <w:rPr>
          <w:rFonts w:ascii="Arial" w:hAnsi="Arial" w:cs="Arial"/>
        </w:rPr>
        <w:t>Breach of confidentiality</w:t>
      </w:r>
    </w:p>
    <w:p w:rsidRPr="006A3A17" w:rsidR="00AD0D37" w:rsidP="00AD0D37" w:rsidRDefault="004B19F6" w14:paraId="71AE6BF3" w14:textId="77777777">
      <w:pPr>
        <w:pStyle w:val="ListParagraph"/>
        <w:numPr>
          <w:ilvl w:val="0"/>
          <w:numId w:val="21"/>
        </w:numPr>
        <w:rPr>
          <w:rFonts w:ascii="Arial" w:hAnsi="Arial" w:cs="Arial"/>
        </w:rPr>
      </w:pPr>
      <w:r w:rsidRPr="006A3A17">
        <w:rPr>
          <w:rFonts w:ascii="Arial" w:hAnsi="Arial" w:cs="Arial"/>
        </w:rPr>
        <w:t xml:space="preserve">Suspicious approach or persuasion to disclose passwords or other sensitive information </w:t>
      </w:r>
    </w:p>
    <w:p w:rsidRPr="006A3A17" w:rsidR="00AD0D37" w:rsidP="00AD0D37" w:rsidRDefault="004B19F6" w14:paraId="28AA8A57" w14:textId="77777777">
      <w:pPr>
        <w:pStyle w:val="ListParagraph"/>
        <w:numPr>
          <w:ilvl w:val="0"/>
          <w:numId w:val="21"/>
        </w:numPr>
        <w:rPr>
          <w:rFonts w:ascii="Arial" w:hAnsi="Arial" w:cs="Arial"/>
        </w:rPr>
      </w:pPr>
      <w:r w:rsidRPr="006A3A17">
        <w:rPr>
          <w:rFonts w:ascii="Arial" w:hAnsi="Arial" w:cs="Arial"/>
        </w:rPr>
        <w:t xml:space="preserve">Computer virus or malware </w:t>
      </w:r>
    </w:p>
    <w:p w:rsidRPr="006A3A17" w:rsidR="000F3EF3" w:rsidP="00AD0D37" w:rsidRDefault="000F3EF3" w14:paraId="29267A9A" w14:textId="1F9B444B">
      <w:pPr>
        <w:rPr>
          <w:rFonts w:ascii="Arial" w:hAnsi="Arial" w:cs="Arial"/>
        </w:rPr>
      </w:pPr>
      <w:r w:rsidRPr="006A3A17">
        <w:rPr>
          <w:rFonts w:ascii="Arial" w:hAnsi="Arial" w:cs="Arial"/>
        </w:rPr>
        <w:t xml:space="preserve">Security breaches must be reported to Legal Aid NSW at </w:t>
      </w:r>
      <w:hyperlink w:history="1" r:id="rId8">
        <w:r w:rsidRPr="006A3A17" w:rsidR="00A90647">
          <w:rPr>
            <w:rStyle w:val="Hyperlink"/>
            <w:rFonts w:ascii="Arial" w:hAnsi="Arial" w:cs="Arial"/>
          </w:rPr>
          <w:t>servicedesk@legalaid.nsw.gov.au</w:t>
        </w:r>
      </w:hyperlink>
      <w:r w:rsidRPr="006A3A17" w:rsidR="00A90647">
        <w:rPr>
          <w:rFonts w:ascii="Arial" w:hAnsi="Arial" w:cs="Arial"/>
        </w:rPr>
        <w:t xml:space="preserve"> </w:t>
      </w:r>
    </w:p>
    <w:p w:rsidRPr="006A3A17" w:rsidR="000808B1" w:rsidP="00AD0D37" w:rsidRDefault="000808B1" w14:paraId="2B45C984" w14:textId="419C6DA0">
      <w:pPr>
        <w:rPr>
          <w:rFonts w:ascii="Arial" w:hAnsi="Arial" w:cs="Arial"/>
        </w:rPr>
      </w:pPr>
      <w:r w:rsidRPr="006A3A17">
        <w:rPr>
          <w:rFonts w:ascii="Arial" w:hAnsi="Arial" w:cs="Arial"/>
        </w:rPr>
        <w:t xml:space="preserve">Breaches of this Agreement include but are not limited to: </w:t>
      </w:r>
    </w:p>
    <w:p w:rsidRPr="006A3A17" w:rsidR="000808B1" w:rsidP="000808B1" w:rsidRDefault="000808B1" w14:paraId="1ED83D35" w14:textId="39A0A223">
      <w:pPr>
        <w:pStyle w:val="ListParagraph"/>
        <w:numPr>
          <w:ilvl w:val="0"/>
          <w:numId w:val="22"/>
        </w:numPr>
        <w:rPr>
          <w:rFonts w:ascii="Arial" w:hAnsi="Arial" w:cs="Arial"/>
        </w:rPr>
      </w:pPr>
      <w:r w:rsidRPr="006A3A17">
        <w:rPr>
          <w:rFonts w:ascii="Arial" w:hAnsi="Arial" w:cs="Arial"/>
        </w:rPr>
        <w:t xml:space="preserve">Users accessing information </w:t>
      </w:r>
      <w:r w:rsidRPr="006A3A17" w:rsidR="00DD3661">
        <w:rPr>
          <w:rFonts w:ascii="Arial" w:hAnsi="Arial" w:cs="Arial"/>
        </w:rPr>
        <w:t>for any reason not approved under this Agreement.</w:t>
      </w:r>
      <w:r w:rsidRPr="006A3A17">
        <w:rPr>
          <w:rFonts w:ascii="Arial" w:hAnsi="Arial" w:cs="Arial"/>
        </w:rPr>
        <w:t xml:space="preserve"> </w:t>
      </w:r>
    </w:p>
    <w:p w:rsidRPr="006A3A17" w:rsidR="000808B1" w:rsidP="000808B1" w:rsidRDefault="000808B1" w14:paraId="2D87B534" w14:textId="437F70E7">
      <w:pPr>
        <w:pStyle w:val="ListParagraph"/>
        <w:numPr>
          <w:ilvl w:val="0"/>
          <w:numId w:val="22"/>
        </w:numPr>
        <w:rPr>
          <w:rFonts w:ascii="Arial" w:hAnsi="Arial" w:cs="Arial"/>
        </w:rPr>
      </w:pPr>
      <w:r w:rsidRPr="006A3A17">
        <w:rPr>
          <w:rFonts w:ascii="Arial" w:hAnsi="Arial" w:cs="Arial"/>
        </w:rPr>
        <w:t xml:space="preserve">Divulging </w:t>
      </w:r>
      <w:r w:rsidRPr="006A3A17" w:rsidR="00DD3661">
        <w:rPr>
          <w:rFonts w:ascii="Arial" w:hAnsi="Arial" w:cs="Arial"/>
        </w:rPr>
        <w:t>any client</w:t>
      </w:r>
      <w:r w:rsidRPr="006A3A17">
        <w:rPr>
          <w:rFonts w:ascii="Arial" w:hAnsi="Arial" w:cs="Arial"/>
        </w:rPr>
        <w:t xml:space="preserve"> information without </w:t>
      </w:r>
      <w:r w:rsidRPr="006A3A17" w:rsidR="00DD3661">
        <w:rPr>
          <w:rFonts w:ascii="Arial" w:hAnsi="Arial" w:cs="Arial"/>
        </w:rPr>
        <w:t>their</w:t>
      </w:r>
      <w:r w:rsidRPr="006A3A17">
        <w:rPr>
          <w:rFonts w:ascii="Arial" w:hAnsi="Arial" w:cs="Arial"/>
        </w:rPr>
        <w:t xml:space="preserve"> consent or a lawful reason. For example, disclosing DFV Connect information via any form of social media</w:t>
      </w:r>
    </w:p>
    <w:p w:rsidRPr="006A3A17" w:rsidR="000808B1" w:rsidP="000808B1" w:rsidRDefault="000808B1" w14:paraId="011134DE" w14:textId="78634364">
      <w:pPr>
        <w:pStyle w:val="ListParagraph"/>
        <w:numPr>
          <w:ilvl w:val="0"/>
          <w:numId w:val="22"/>
        </w:numPr>
        <w:rPr>
          <w:rFonts w:ascii="Arial" w:hAnsi="Arial" w:cs="Arial"/>
        </w:rPr>
      </w:pPr>
      <w:r w:rsidRPr="006A3A17">
        <w:rPr>
          <w:rFonts w:ascii="Arial" w:hAnsi="Arial" w:cs="Arial"/>
        </w:rPr>
        <w:t xml:space="preserve">Sharing, </w:t>
      </w:r>
      <w:proofErr w:type="gramStart"/>
      <w:r w:rsidRPr="006A3A17">
        <w:rPr>
          <w:rFonts w:ascii="Arial" w:hAnsi="Arial" w:cs="Arial"/>
        </w:rPr>
        <w:t>copying</w:t>
      </w:r>
      <w:proofErr w:type="gramEnd"/>
      <w:r w:rsidRPr="006A3A17">
        <w:rPr>
          <w:rFonts w:ascii="Arial" w:hAnsi="Arial" w:cs="Arial"/>
        </w:rPr>
        <w:t xml:space="preserve"> or changing information without proper authorisation. For example, making unauthorised changes to client information in DFV Connect. </w:t>
      </w:r>
    </w:p>
    <w:p w:rsidRPr="006A3A17" w:rsidR="000808B1" w:rsidP="000808B1" w:rsidRDefault="000808B1" w14:paraId="131D3CE8" w14:textId="76877E39">
      <w:pPr>
        <w:pStyle w:val="ListParagraph"/>
        <w:numPr>
          <w:ilvl w:val="0"/>
          <w:numId w:val="22"/>
        </w:numPr>
        <w:rPr>
          <w:rFonts w:ascii="Arial" w:hAnsi="Arial" w:cs="Arial"/>
        </w:rPr>
      </w:pPr>
      <w:r w:rsidRPr="006A3A17">
        <w:rPr>
          <w:rFonts w:ascii="Arial" w:hAnsi="Arial" w:cs="Arial"/>
        </w:rPr>
        <w:t>Users sharing their DFV Connect password with others</w:t>
      </w:r>
    </w:p>
    <w:p w:rsidRPr="006A3A17" w:rsidR="000808B1" w:rsidP="000808B1" w:rsidRDefault="000808B1" w14:paraId="470241A0" w14:textId="546A496D">
      <w:pPr>
        <w:pStyle w:val="ListParagraph"/>
        <w:numPr>
          <w:ilvl w:val="0"/>
          <w:numId w:val="22"/>
        </w:numPr>
        <w:rPr>
          <w:rFonts w:ascii="Arial" w:hAnsi="Arial" w:cs="Arial"/>
        </w:rPr>
      </w:pPr>
      <w:r w:rsidRPr="006A3A17">
        <w:rPr>
          <w:rFonts w:ascii="Arial" w:hAnsi="Arial" w:cs="Arial"/>
        </w:rPr>
        <w:t>Leaving your computer open and unattended while logged in to DFV Connect</w:t>
      </w:r>
    </w:p>
    <w:p w:rsidRPr="006A3A17" w:rsidR="009B25CC" w:rsidP="00AD0D37" w:rsidRDefault="009B25CC" w14:paraId="3D8FFDE2" w14:textId="3B12EB5B">
      <w:pPr>
        <w:rPr>
          <w:rFonts w:ascii="Arial" w:hAnsi="Arial" w:cs="Arial"/>
        </w:rPr>
      </w:pPr>
      <w:r w:rsidRPr="006A3A17">
        <w:rPr>
          <w:rFonts w:ascii="Arial" w:hAnsi="Arial" w:cs="Arial"/>
        </w:rPr>
        <w:t xml:space="preserve">Breaches should be reported to Legal Aid NSW using the Privacy Incident Form (Attachment 4). </w:t>
      </w:r>
    </w:p>
    <w:p w:rsidRPr="006A3A17" w:rsidR="00EE2404" w:rsidP="00AD0D37" w:rsidRDefault="00AD0D37" w14:paraId="09040DA0" w14:textId="239C4857">
      <w:pPr>
        <w:rPr>
          <w:rFonts w:ascii="Arial" w:hAnsi="Arial" w:cs="Arial"/>
        </w:rPr>
      </w:pPr>
      <w:r w:rsidRPr="006A3A17">
        <w:rPr>
          <w:rFonts w:ascii="Arial" w:hAnsi="Arial" w:cs="Arial"/>
        </w:rPr>
        <w:t>Users</w:t>
      </w:r>
      <w:r w:rsidRPr="006A3A17" w:rsidR="004B19F6">
        <w:rPr>
          <w:rFonts w:ascii="Arial" w:hAnsi="Arial" w:cs="Arial"/>
        </w:rPr>
        <w:t xml:space="preserve"> must report lost or stolen computing devices</w:t>
      </w:r>
      <w:r w:rsidRPr="006A3A17">
        <w:rPr>
          <w:rFonts w:ascii="Arial" w:hAnsi="Arial" w:cs="Arial"/>
        </w:rPr>
        <w:t xml:space="preserve"> connected to DFV Connect</w:t>
      </w:r>
      <w:r w:rsidRPr="006A3A17" w:rsidR="004B19F6">
        <w:rPr>
          <w:rFonts w:ascii="Arial" w:hAnsi="Arial" w:cs="Arial"/>
        </w:rPr>
        <w:t xml:space="preserve"> to the Legal Aid NSW </w:t>
      </w:r>
      <w:r w:rsidRPr="006A3A17">
        <w:rPr>
          <w:rFonts w:ascii="Arial" w:hAnsi="Arial" w:cs="Arial"/>
        </w:rPr>
        <w:t xml:space="preserve">Administrators. </w:t>
      </w:r>
    </w:p>
    <w:p w:rsidRPr="006A3A17" w:rsidR="007A4927" w:rsidP="00AD0D37" w:rsidRDefault="007A4927" w14:paraId="2F9B3C2F" w14:textId="7160A286">
      <w:pPr>
        <w:rPr>
          <w:rFonts w:ascii="Arial" w:hAnsi="Arial" w:cs="Arial"/>
        </w:rPr>
      </w:pPr>
    </w:p>
    <w:p w:rsidRPr="006A3A17" w:rsidR="007A4927" w:rsidP="007A4927" w:rsidRDefault="007A4927" w14:paraId="29E21D15" w14:textId="086C1759">
      <w:pPr>
        <w:pStyle w:val="Heading1"/>
        <w:rPr>
          <w:rFonts w:ascii="Arial" w:hAnsi="Arial" w:cs="Arial"/>
        </w:rPr>
      </w:pPr>
      <w:bookmarkStart w:name="_Toc149906704" w:id="9"/>
      <w:r w:rsidRPr="006A3A17">
        <w:rPr>
          <w:rFonts w:ascii="Arial" w:hAnsi="Arial" w:cs="Arial"/>
        </w:rPr>
        <w:t>Acknowledgement Agreement</w:t>
      </w:r>
      <w:bookmarkEnd w:id="9"/>
      <w:r w:rsidRPr="006A3A17">
        <w:rPr>
          <w:rFonts w:ascii="Arial" w:hAnsi="Arial" w:cs="Arial"/>
        </w:rPr>
        <w:t xml:space="preserve"> </w:t>
      </w:r>
    </w:p>
    <w:p w:rsidRPr="006A3A17" w:rsidR="007A4927" w:rsidP="007A4927" w:rsidRDefault="007A4927" w14:paraId="73C200BA" w14:textId="0C8FAAA0">
      <w:pPr>
        <w:rPr>
          <w:rFonts w:ascii="Arial" w:hAnsi="Arial" w:cs="Arial"/>
        </w:rPr>
      </w:pPr>
    </w:p>
    <w:p w:rsidRPr="006A3A17" w:rsidR="000808B1" w:rsidP="007A4927" w:rsidRDefault="00D50D83" w14:paraId="7E916F4C" w14:textId="787F5EC9">
      <w:pPr>
        <w:rPr>
          <w:rFonts w:ascii="Arial" w:hAnsi="Arial" w:cs="Arial"/>
          <w:i/>
          <w:iCs/>
        </w:rPr>
      </w:pPr>
      <w:r w:rsidRPr="006A3A17">
        <w:rPr>
          <w:rFonts w:ascii="Arial" w:hAnsi="Arial" w:cs="Arial"/>
          <w:i/>
          <w:iCs/>
        </w:rPr>
        <w:t xml:space="preserve">Please note, </w:t>
      </w:r>
      <w:r w:rsidRPr="006A3A17" w:rsidR="000808B1">
        <w:rPr>
          <w:rFonts w:ascii="Arial" w:hAnsi="Arial" w:cs="Arial"/>
          <w:i/>
          <w:iCs/>
        </w:rPr>
        <w:t>User</w:t>
      </w:r>
      <w:r w:rsidRPr="006A3A17">
        <w:rPr>
          <w:rFonts w:ascii="Arial" w:hAnsi="Arial" w:cs="Arial"/>
          <w:i/>
          <w:iCs/>
        </w:rPr>
        <w:t>s</w:t>
      </w:r>
      <w:r w:rsidRPr="006A3A17" w:rsidR="000808B1">
        <w:rPr>
          <w:rFonts w:ascii="Arial" w:hAnsi="Arial" w:cs="Arial"/>
          <w:i/>
          <w:iCs/>
        </w:rPr>
        <w:t xml:space="preserve"> </w:t>
      </w:r>
      <w:r w:rsidRPr="006A3A17">
        <w:rPr>
          <w:rFonts w:ascii="Arial" w:hAnsi="Arial" w:cs="Arial"/>
          <w:i/>
          <w:iCs/>
        </w:rPr>
        <w:t>are</w:t>
      </w:r>
      <w:r w:rsidRPr="006A3A17" w:rsidR="000808B1">
        <w:rPr>
          <w:rFonts w:ascii="Arial" w:hAnsi="Arial" w:cs="Arial"/>
          <w:i/>
          <w:iCs/>
        </w:rPr>
        <w:t xml:space="preserve"> bound by this Agreement regardless of whether t</w:t>
      </w:r>
      <w:r w:rsidRPr="006A3A17">
        <w:rPr>
          <w:rFonts w:ascii="Arial" w:hAnsi="Arial" w:cs="Arial"/>
          <w:i/>
          <w:iCs/>
        </w:rPr>
        <w:t xml:space="preserve">hey continue to be an active user of DFV Connect. </w:t>
      </w:r>
    </w:p>
    <w:p w:rsidRPr="006A3A17" w:rsidR="00D50D83" w:rsidP="007A4927" w:rsidRDefault="00D50D83" w14:paraId="49644CDD" w14:textId="551D2CE9">
      <w:pPr>
        <w:rPr>
          <w:rFonts w:ascii="Arial" w:hAnsi="Arial" w:cs="Arial"/>
        </w:rPr>
      </w:pPr>
      <w:r w:rsidRPr="006A3A17">
        <w:rPr>
          <w:rFonts w:ascii="Arial" w:hAnsi="Arial" w:cs="Arial"/>
        </w:rPr>
        <w:t xml:space="preserve">I understand and agree to the following with respect to DFV Connect access: </w:t>
      </w:r>
    </w:p>
    <w:p w:rsidRPr="006A3A17" w:rsidR="00840FCB" w:rsidP="00D50D83" w:rsidRDefault="00D50D83" w14:paraId="4FE7EC70" w14:textId="4B3B0A20">
      <w:pPr>
        <w:pStyle w:val="ListParagraph"/>
        <w:numPr>
          <w:ilvl w:val="0"/>
          <w:numId w:val="23"/>
        </w:numPr>
        <w:rPr>
          <w:rFonts w:ascii="Arial" w:hAnsi="Arial" w:cs="Arial"/>
        </w:rPr>
      </w:pPr>
      <w:r w:rsidRPr="006A3A17">
        <w:rPr>
          <w:rFonts w:ascii="Arial" w:hAnsi="Arial" w:cs="Arial"/>
        </w:rPr>
        <w:t xml:space="preserve">I will only </w:t>
      </w:r>
      <w:r w:rsidRPr="006A3A17" w:rsidR="00840FCB">
        <w:rPr>
          <w:rFonts w:ascii="Arial" w:hAnsi="Arial" w:cs="Arial"/>
        </w:rPr>
        <w:t>use DFV Connect in line with this Agreement</w:t>
      </w:r>
    </w:p>
    <w:p w:rsidRPr="006A3A17" w:rsidR="00D50D83" w:rsidP="00D50D83" w:rsidRDefault="00840FCB" w14:paraId="68E77B61" w14:textId="35AED9D7">
      <w:pPr>
        <w:pStyle w:val="ListParagraph"/>
        <w:numPr>
          <w:ilvl w:val="0"/>
          <w:numId w:val="23"/>
        </w:numPr>
        <w:rPr>
          <w:rFonts w:ascii="Arial" w:hAnsi="Arial" w:cs="Arial"/>
        </w:rPr>
      </w:pPr>
      <w:r w:rsidRPr="006A3A17">
        <w:rPr>
          <w:rFonts w:ascii="Arial" w:hAnsi="Arial" w:cs="Arial"/>
        </w:rPr>
        <w:t xml:space="preserve">I will only </w:t>
      </w:r>
      <w:r w:rsidRPr="006A3A17" w:rsidR="00D50D83">
        <w:rPr>
          <w:rFonts w:ascii="Arial" w:hAnsi="Arial" w:cs="Arial"/>
        </w:rPr>
        <w:t xml:space="preserve">access information I need to </w:t>
      </w:r>
      <w:r w:rsidRPr="006A3A17" w:rsidR="00C63386">
        <w:rPr>
          <w:rFonts w:ascii="Arial" w:hAnsi="Arial" w:cs="Arial"/>
        </w:rPr>
        <w:t>do my job</w:t>
      </w:r>
    </w:p>
    <w:p w:rsidRPr="006A3A17" w:rsidR="00D50D83" w:rsidP="00D50D83" w:rsidRDefault="00D50D83" w14:paraId="4F2617B2" w14:textId="1A0E751A">
      <w:pPr>
        <w:pStyle w:val="ListParagraph"/>
        <w:numPr>
          <w:ilvl w:val="0"/>
          <w:numId w:val="23"/>
        </w:numPr>
        <w:rPr>
          <w:rFonts w:ascii="Arial" w:hAnsi="Arial" w:cs="Arial"/>
        </w:rPr>
      </w:pPr>
      <w:r w:rsidRPr="006A3A17">
        <w:rPr>
          <w:rFonts w:ascii="Arial" w:hAnsi="Arial" w:cs="Arial"/>
        </w:rPr>
        <w:t xml:space="preserve">I will not disclose, copy, release, sell, alter, or destroy any confidential information </w:t>
      </w:r>
    </w:p>
    <w:p w:rsidRPr="006A3A17" w:rsidR="00D50D83" w:rsidP="00D50D83" w:rsidRDefault="00D50D83" w14:paraId="3F4B5240" w14:textId="433552EA">
      <w:pPr>
        <w:pStyle w:val="ListParagraph"/>
        <w:numPr>
          <w:ilvl w:val="0"/>
          <w:numId w:val="23"/>
        </w:numPr>
        <w:rPr>
          <w:rFonts w:ascii="Arial" w:hAnsi="Arial" w:cs="Arial"/>
        </w:rPr>
      </w:pPr>
      <w:r w:rsidRPr="006A3A17">
        <w:rPr>
          <w:rFonts w:ascii="Arial" w:hAnsi="Arial" w:cs="Arial"/>
        </w:rPr>
        <w:t xml:space="preserve">I will not misuse or be careless with confidential information </w:t>
      </w:r>
    </w:p>
    <w:p w:rsidRPr="006A3A17" w:rsidR="00D50D83" w:rsidP="00D50D83" w:rsidRDefault="00D50D83" w14:paraId="6FBAC255" w14:textId="701B1DCB">
      <w:pPr>
        <w:pStyle w:val="ListParagraph"/>
        <w:numPr>
          <w:ilvl w:val="0"/>
          <w:numId w:val="23"/>
        </w:numPr>
        <w:rPr>
          <w:rFonts w:ascii="Arial" w:hAnsi="Arial" w:cs="Arial"/>
        </w:rPr>
      </w:pPr>
      <w:r w:rsidRPr="006A3A17">
        <w:rPr>
          <w:rFonts w:ascii="Arial" w:hAnsi="Arial" w:cs="Arial"/>
        </w:rPr>
        <w:t xml:space="preserve">I will not disclose my DFV Connect password to anyone </w:t>
      </w:r>
    </w:p>
    <w:p w:rsidRPr="006A3A17" w:rsidR="00D50D83" w:rsidP="00D50D83" w:rsidRDefault="00D50D83" w14:paraId="5B52F792" w14:textId="169C7733">
      <w:pPr>
        <w:pStyle w:val="ListParagraph"/>
        <w:numPr>
          <w:ilvl w:val="0"/>
          <w:numId w:val="23"/>
        </w:numPr>
        <w:rPr>
          <w:rFonts w:ascii="Arial" w:hAnsi="Arial" w:cs="Arial"/>
        </w:rPr>
      </w:pPr>
      <w:r w:rsidRPr="006A3A17">
        <w:rPr>
          <w:rFonts w:ascii="Arial" w:hAnsi="Arial" w:cs="Arial"/>
        </w:rPr>
        <w:t>I understand I am responsible for all activities I undertake using my DFV Connect password</w:t>
      </w:r>
    </w:p>
    <w:p w:rsidRPr="006A3A17" w:rsidR="00D50D83" w:rsidP="00D50D83" w:rsidRDefault="00D50D83" w14:paraId="28B46E05" w14:textId="77777777">
      <w:pPr>
        <w:pStyle w:val="ListParagraph"/>
        <w:numPr>
          <w:ilvl w:val="0"/>
          <w:numId w:val="23"/>
        </w:numPr>
        <w:rPr>
          <w:rFonts w:ascii="Arial" w:hAnsi="Arial" w:cs="Arial"/>
        </w:rPr>
      </w:pPr>
      <w:r w:rsidRPr="006A3A17">
        <w:rPr>
          <w:rFonts w:ascii="Arial" w:hAnsi="Arial" w:cs="Arial"/>
        </w:rPr>
        <w:t xml:space="preserve">I understand that my access and use of DFV Connect may be audited </w:t>
      </w:r>
    </w:p>
    <w:p w:rsidRPr="006A3A17" w:rsidR="00D50D83" w:rsidP="00D50D83" w:rsidRDefault="00D50D83" w14:paraId="0B958EFF" w14:textId="080523BB">
      <w:pPr>
        <w:pStyle w:val="ListParagraph"/>
        <w:numPr>
          <w:ilvl w:val="0"/>
          <w:numId w:val="23"/>
        </w:numPr>
        <w:rPr>
          <w:rFonts w:ascii="Arial" w:hAnsi="Arial" w:cs="Arial"/>
        </w:rPr>
      </w:pPr>
      <w:r w:rsidRPr="006A3A17">
        <w:rPr>
          <w:rFonts w:ascii="Arial" w:hAnsi="Arial" w:cs="Arial"/>
        </w:rPr>
        <w:t xml:space="preserve">I will not inappropriately delete client information in DFV Connect  </w:t>
      </w:r>
    </w:p>
    <w:p w:rsidRPr="006A3A17" w:rsidR="00D50D83" w:rsidP="00D50D83" w:rsidRDefault="00D50D83" w14:paraId="4838701C" w14:textId="2F0F8392">
      <w:pPr>
        <w:pStyle w:val="ListParagraph"/>
        <w:numPr>
          <w:ilvl w:val="0"/>
          <w:numId w:val="23"/>
        </w:numPr>
        <w:rPr>
          <w:rFonts w:ascii="Arial" w:hAnsi="Arial" w:cs="Arial"/>
        </w:rPr>
      </w:pPr>
      <w:r w:rsidRPr="006A3A17">
        <w:rPr>
          <w:rFonts w:ascii="Arial" w:hAnsi="Arial" w:cs="Arial"/>
        </w:rPr>
        <w:t xml:space="preserve">I will report any activities to my </w:t>
      </w:r>
      <w:proofErr w:type="gramStart"/>
      <w:r w:rsidRPr="006A3A17">
        <w:rPr>
          <w:rFonts w:ascii="Arial" w:hAnsi="Arial" w:cs="Arial"/>
        </w:rPr>
        <w:t>Manager</w:t>
      </w:r>
      <w:proofErr w:type="gramEnd"/>
      <w:r w:rsidRPr="006A3A17">
        <w:rPr>
          <w:rFonts w:ascii="Arial" w:hAnsi="Arial" w:cs="Arial"/>
        </w:rPr>
        <w:t xml:space="preserve"> that I suspect may compromise the confidentiality of DFV Connect </w:t>
      </w:r>
    </w:p>
    <w:p w:rsidRPr="006A3A17" w:rsidR="00D50D83" w:rsidP="00D50D83" w:rsidRDefault="00D50D83" w14:paraId="013737A8" w14:textId="094E854C">
      <w:pPr>
        <w:pStyle w:val="ListParagraph"/>
        <w:numPr>
          <w:ilvl w:val="0"/>
          <w:numId w:val="23"/>
        </w:numPr>
        <w:rPr>
          <w:rFonts w:ascii="Arial" w:hAnsi="Arial" w:cs="Arial"/>
        </w:rPr>
      </w:pPr>
      <w:r w:rsidRPr="006A3A17">
        <w:rPr>
          <w:rFonts w:ascii="Arial" w:hAnsi="Arial" w:cs="Arial"/>
        </w:rPr>
        <w:t xml:space="preserve">I will protect the privacy of information accessed via DFV Connect </w:t>
      </w:r>
    </w:p>
    <w:p w:rsidRPr="006A3A17" w:rsidR="00571BC8" w:rsidP="00D50D83" w:rsidRDefault="00571BC8" w14:paraId="245C6AA2" w14:textId="234F1DB3">
      <w:pPr>
        <w:pStyle w:val="ListParagraph"/>
        <w:numPr>
          <w:ilvl w:val="0"/>
          <w:numId w:val="23"/>
        </w:numPr>
        <w:rPr>
          <w:rFonts w:ascii="Arial" w:hAnsi="Arial" w:cs="Arial"/>
        </w:rPr>
      </w:pPr>
      <w:r w:rsidRPr="006A3A17">
        <w:rPr>
          <w:rFonts w:ascii="Arial" w:hAnsi="Arial" w:cs="Arial"/>
        </w:rPr>
        <w:t>I will comply with the relevant Legal Aid NSW privacy policies</w:t>
      </w:r>
    </w:p>
    <w:p w:rsidRPr="006A3A17" w:rsidR="00D50D83" w:rsidP="00D50D83" w:rsidRDefault="00D50D83" w14:paraId="3EF2BE17" w14:textId="6FF7D5AA">
      <w:pPr>
        <w:pStyle w:val="ListParagraph"/>
        <w:numPr>
          <w:ilvl w:val="0"/>
          <w:numId w:val="23"/>
        </w:numPr>
        <w:rPr>
          <w:rFonts w:ascii="Arial" w:hAnsi="Arial" w:cs="Arial"/>
        </w:rPr>
      </w:pPr>
      <w:r w:rsidRPr="006A3A17">
        <w:rPr>
          <w:rFonts w:ascii="Arial" w:hAnsi="Arial" w:cs="Arial"/>
        </w:rPr>
        <w:t xml:space="preserve">I understand my obligations under this Agreement will continue after termination of employment. </w:t>
      </w:r>
    </w:p>
    <w:p w:rsidRPr="006A3A17" w:rsidR="00D50D83" w:rsidP="00D50D83" w:rsidRDefault="00D50D83" w14:paraId="11CCC0D0" w14:textId="215F587E">
      <w:pPr>
        <w:pStyle w:val="ListParagraph"/>
        <w:numPr>
          <w:ilvl w:val="0"/>
          <w:numId w:val="23"/>
        </w:numPr>
        <w:rPr>
          <w:rFonts w:ascii="Arial" w:hAnsi="Arial" w:cs="Arial"/>
        </w:rPr>
      </w:pPr>
      <w:r w:rsidRPr="006A3A17">
        <w:rPr>
          <w:rFonts w:ascii="Arial" w:hAnsi="Arial" w:cs="Arial"/>
        </w:rPr>
        <w:t xml:space="preserve">I am aware that failure to comply with this Agreement may result in civil or criminal legal penalties. </w:t>
      </w:r>
    </w:p>
    <w:p w:rsidRPr="006A3A17" w:rsidR="00E46FFC" w:rsidP="00EB7D05" w:rsidRDefault="00EB7D05" w14:paraId="710E928D" w14:textId="5FD404B9">
      <w:pPr>
        <w:spacing w:after="0" w:line="240" w:lineRule="auto"/>
        <w:ind w:right="630"/>
        <w:textAlignment w:val="baseline"/>
        <w:rPr>
          <w:rFonts w:ascii="Arial" w:hAnsi="Arial" w:eastAsia="Times New Roman" w:cs="Arial"/>
          <w:b/>
          <w:bCs/>
          <w:lang w:eastAsia="en-AU"/>
        </w:rPr>
      </w:pPr>
      <w:r w:rsidRPr="006A3A17">
        <w:rPr>
          <w:rFonts w:ascii="Arial" w:hAnsi="Arial" w:eastAsia="Times New Roman" w:cs="Arial"/>
          <w:b/>
          <w:bCs/>
          <w:lang w:eastAsia="en-AU"/>
        </w:rPr>
        <w:t>B</w:t>
      </w:r>
      <w:r w:rsidRPr="006A3A17" w:rsidR="00D50D83">
        <w:rPr>
          <w:rFonts w:ascii="Arial" w:hAnsi="Arial" w:eastAsia="Times New Roman" w:cs="Arial"/>
          <w:b/>
          <w:bCs/>
          <w:lang w:eastAsia="en-AU"/>
        </w:rPr>
        <w:t xml:space="preserve">y signing this, I agree that I have read, </w:t>
      </w:r>
      <w:proofErr w:type="gramStart"/>
      <w:r w:rsidRPr="006A3A17" w:rsidR="00D50D83">
        <w:rPr>
          <w:rFonts w:ascii="Arial" w:hAnsi="Arial" w:eastAsia="Times New Roman" w:cs="Arial"/>
          <w:b/>
          <w:bCs/>
          <w:lang w:eastAsia="en-AU"/>
        </w:rPr>
        <w:t>understand</w:t>
      </w:r>
      <w:proofErr w:type="gramEnd"/>
      <w:r w:rsidRPr="006A3A17" w:rsidR="00D50D83">
        <w:rPr>
          <w:rFonts w:ascii="Arial" w:hAnsi="Arial" w:eastAsia="Times New Roman" w:cs="Arial"/>
          <w:b/>
          <w:bCs/>
          <w:lang w:eastAsia="en-AU"/>
        </w:rPr>
        <w:t xml:space="preserve"> and will comply with this </w:t>
      </w:r>
      <w:r w:rsidRPr="006A3A17" w:rsidR="00523B6A">
        <w:rPr>
          <w:rFonts w:ascii="Arial" w:hAnsi="Arial" w:eastAsia="Times New Roman" w:cs="Arial"/>
          <w:b/>
          <w:bCs/>
          <w:lang w:eastAsia="en-AU"/>
        </w:rPr>
        <w:t>A</w:t>
      </w:r>
      <w:r w:rsidRPr="006A3A17" w:rsidR="00D50D83">
        <w:rPr>
          <w:rFonts w:ascii="Arial" w:hAnsi="Arial" w:eastAsia="Times New Roman" w:cs="Arial"/>
          <w:b/>
          <w:bCs/>
          <w:lang w:eastAsia="en-AU"/>
        </w:rPr>
        <w:t xml:space="preserve">greement: </w:t>
      </w:r>
    </w:p>
    <w:p w:rsidRPr="006A3A17" w:rsidR="00E46FFC" w:rsidP="00EB7D05" w:rsidRDefault="00E46FFC" w14:paraId="78F4C52D" w14:textId="77777777">
      <w:pPr>
        <w:spacing w:after="0" w:line="240" w:lineRule="auto"/>
        <w:ind w:right="630"/>
        <w:textAlignment w:val="baseline"/>
        <w:rPr>
          <w:rFonts w:ascii="Arial" w:hAnsi="Arial" w:eastAsia="Times New Roman" w:cs="Arial"/>
          <w:lang w:eastAsia="en-AU"/>
        </w:rPr>
      </w:pPr>
    </w:p>
    <w:p w:rsidRPr="006A3A17" w:rsidR="00EB7D05" w:rsidP="00EB7D05" w:rsidRDefault="00D50D83" w14:paraId="4BCF8695" w14:textId="57191984">
      <w:pPr>
        <w:spacing w:after="0" w:line="240" w:lineRule="auto"/>
        <w:ind w:right="630"/>
        <w:textAlignment w:val="baseline"/>
        <w:rPr>
          <w:rFonts w:ascii="Arial" w:hAnsi="Arial" w:eastAsia="Times New Roman" w:cs="Arial"/>
          <w:lang w:eastAsia="en-AU"/>
        </w:rPr>
      </w:pPr>
      <w:r w:rsidRPr="006A3A17">
        <w:rPr>
          <w:rFonts w:ascii="Arial" w:hAnsi="Arial" w:eastAsia="Times New Roman" w:cs="Arial"/>
          <w:lang w:eastAsia="en-AU"/>
        </w:rPr>
        <w:t>Print Name</w:t>
      </w:r>
      <w:r w:rsidRPr="006A3A17" w:rsidR="00EB7D05">
        <w:rPr>
          <w:rFonts w:ascii="Arial" w:hAnsi="Arial" w:eastAsia="Times New Roman" w:cs="Arial"/>
          <w:lang w:eastAsia="en-AU"/>
        </w:rPr>
        <w:t>: ____________________________________________</w:t>
      </w:r>
    </w:p>
    <w:p w:rsidRPr="006A3A17" w:rsidR="00D50D83" w:rsidP="00EB7D05" w:rsidRDefault="00D50D83" w14:paraId="7109F420" w14:textId="47C781E8">
      <w:pPr>
        <w:spacing w:after="0" w:line="240" w:lineRule="auto"/>
        <w:ind w:right="630"/>
        <w:textAlignment w:val="baseline"/>
        <w:rPr>
          <w:rFonts w:ascii="Arial" w:hAnsi="Arial" w:eastAsia="Times New Roman" w:cs="Arial"/>
          <w:lang w:eastAsia="en-AU"/>
        </w:rPr>
      </w:pPr>
      <w:r w:rsidRPr="006A3A17">
        <w:rPr>
          <w:rFonts w:ascii="Arial" w:hAnsi="Arial" w:eastAsia="Times New Roman" w:cs="Arial"/>
          <w:lang w:eastAsia="en-AU"/>
        </w:rPr>
        <w:tab/>
      </w:r>
      <w:r w:rsidRPr="006A3A17">
        <w:rPr>
          <w:rFonts w:ascii="Arial" w:hAnsi="Arial" w:eastAsia="Times New Roman" w:cs="Arial"/>
          <w:lang w:eastAsia="en-AU"/>
        </w:rPr>
        <w:t> </w:t>
      </w:r>
    </w:p>
    <w:p w:rsidRPr="006A3A17" w:rsidR="00D50D83" w:rsidP="00EB7D05" w:rsidRDefault="00D50D83" w14:paraId="25E75CB9" w14:textId="736AF225">
      <w:pPr>
        <w:spacing w:after="0" w:line="240" w:lineRule="auto"/>
        <w:ind w:right="630"/>
        <w:textAlignment w:val="baseline"/>
        <w:rPr>
          <w:rFonts w:ascii="Arial" w:hAnsi="Arial" w:eastAsia="Times New Roman" w:cs="Arial"/>
          <w:lang w:eastAsia="en-AU"/>
        </w:rPr>
      </w:pPr>
      <w:r w:rsidRPr="006A3A17">
        <w:rPr>
          <w:rFonts w:ascii="Arial" w:hAnsi="Arial" w:eastAsia="Times New Roman" w:cs="Arial"/>
          <w:lang w:eastAsia="en-AU"/>
        </w:rPr>
        <w:t xml:space="preserve">WDVCAS / FASS WOMEN / FASS </w:t>
      </w:r>
      <w:proofErr w:type="gramStart"/>
      <w:r w:rsidRPr="006A3A17">
        <w:rPr>
          <w:rFonts w:ascii="Arial" w:hAnsi="Arial" w:eastAsia="Times New Roman" w:cs="Arial"/>
          <w:lang w:eastAsia="en-AU"/>
        </w:rPr>
        <w:t>MEN  (</w:t>
      </w:r>
      <w:proofErr w:type="gramEnd"/>
      <w:r w:rsidRPr="006A3A17">
        <w:rPr>
          <w:rFonts w:ascii="Arial" w:hAnsi="Arial" w:eastAsia="Times New Roman" w:cs="Arial"/>
          <w:lang w:eastAsia="en-AU"/>
        </w:rPr>
        <w:t>circle relevant options) </w:t>
      </w:r>
    </w:p>
    <w:p w:rsidRPr="006A3A17" w:rsidR="00EB7D05" w:rsidP="00EB7D05" w:rsidRDefault="00EB7D05" w14:paraId="68D8647C" w14:textId="77777777">
      <w:pPr>
        <w:spacing w:after="0" w:line="240" w:lineRule="auto"/>
        <w:ind w:right="630"/>
        <w:textAlignment w:val="baseline"/>
        <w:rPr>
          <w:rFonts w:ascii="Arial" w:hAnsi="Arial" w:eastAsia="Times New Roman" w:cs="Arial"/>
          <w:lang w:eastAsia="en-AU"/>
        </w:rPr>
      </w:pPr>
    </w:p>
    <w:p w:rsidRPr="006A3A17" w:rsidR="00D50D83" w:rsidP="00EB7D05" w:rsidRDefault="00D50D83" w14:paraId="37DCEAAB" w14:textId="41A5723F">
      <w:pPr>
        <w:spacing w:after="0" w:line="240" w:lineRule="auto"/>
        <w:ind w:right="630"/>
        <w:textAlignment w:val="baseline"/>
        <w:rPr>
          <w:rFonts w:ascii="Arial" w:hAnsi="Arial" w:eastAsia="Times New Roman" w:cs="Arial"/>
          <w:lang w:eastAsia="en-AU"/>
        </w:rPr>
      </w:pPr>
      <w:r w:rsidRPr="006A3A17">
        <w:rPr>
          <w:rFonts w:ascii="Arial" w:hAnsi="Arial" w:eastAsia="Times New Roman" w:cs="Arial"/>
          <w:lang w:eastAsia="en-AU"/>
        </w:rPr>
        <w:t>Service area: _______________________________</w:t>
      </w:r>
      <w:r w:rsidRPr="006A3A17" w:rsidR="00EB7D05">
        <w:rPr>
          <w:rFonts w:ascii="Arial" w:hAnsi="Arial" w:eastAsia="Times New Roman" w:cs="Arial"/>
          <w:lang w:eastAsia="en-AU"/>
        </w:rPr>
        <w:t>____________</w:t>
      </w:r>
    </w:p>
    <w:p w:rsidRPr="006A3A17" w:rsidR="00EB7D05" w:rsidP="00EB7D05" w:rsidRDefault="00EB7D05" w14:paraId="031CA1C6" w14:textId="77777777">
      <w:pPr>
        <w:spacing w:after="0" w:line="240" w:lineRule="auto"/>
        <w:ind w:right="630"/>
        <w:textAlignment w:val="baseline"/>
        <w:rPr>
          <w:rFonts w:ascii="Arial" w:hAnsi="Arial" w:eastAsia="Times New Roman" w:cs="Arial"/>
          <w:lang w:eastAsia="en-AU"/>
        </w:rPr>
      </w:pPr>
    </w:p>
    <w:p w:rsidRPr="006A3A17" w:rsidR="00D50D83" w:rsidP="00EB7D05" w:rsidRDefault="00D50D83" w14:paraId="31236436" w14:textId="7C76D5F5">
      <w:pPr>
        <w:spacing w:after="0" w:line="240" w:lineRule="auto"/>
        <w:ind w:right="630"/>
        <w:textAlignment w:val="baseline"/>
        <w:rPr>
          <w:rFonts w:ascii="Arial" w:hAnsi="Arial" w:eastAsia="Times New Roman" w:cs="Arial"/>
          <w:u w:val="single"/>
          <w:lang w:eastAsia="en-AU"/>
        </w:rPr>
      </w:pPr>
      <w:r w:rsidRPr="006A3A17">
        <w:rPr>
          <w:rFonts w:ascii="Arial" w:hAnsi="Arial" w:eastAsia="Times New Roman" w:cs="Arial"/>
          <w:lang w:eastAsia="en-AU"/>
        </w:rPr>
        <w:t>Position title: </w:t>
      </w:r>
      <w:r w:rsidRPr="006A3A17">
        <w:rPr>
          <w:rFonts w:ascii="Arial" w:hAnsi="Arial" w:eastAsia="Times New Roman" w:cs="Arial"/>
          <w:u w:val="single"/>
          <w:lang w:eastAsia="en-AU"/>
        </w:rPr>
        <w:t xml:space="preserve"> __________________________________________</w:t>
      </w:r>
    </w:p>
    <w:p w:rsidRPr="006A3A17" w:rsidR="00EB7D05" w:rsidP="00EB7D05" w:rsidRDefault="00EB7D05" w14:paraId="75FB1E93" w14:textId="77777777">
      <w:pPr>
        <w:spacing w:after="0" w:line="240" w:lineRule="auto"/>
        <w:ind w:right="630"/>
        <w:textAlignment w:val="baseline"/>
        <w:rPr>
          <w:rFonts w:ascii="Arial" w:hAnsi="Arial" w:eastAsia="Times New Roman" w:cs="Arial"/>
          <w:lang w:eastAsia="en-AU"/>
        </w:rPr>
      </w:pPr>
    </w:p>
    <w:p w:rsidRPr="006A3A17" w:rsidR="00D50D83" w:rsidP="00EB7D05" w:rsidRDefault="00D50D83" w14:paraId="35C82709" w14:textId="339AAEEA">
      <w:pPr>
        <w:spacing w:after="0" w:line="240" w:lineRule="auto"/>
        <w:ind w:right="630"/>
        <w:textAlignment w:val="baseline"/>
        <w:rPr>
          <w:rFonts w:ascii="Arial" w:hAnsi="Arial" w:eastAsia="Times New Roman" w:cs="Arial"/>
          <w:lang w:eastAsia="en-AU"/>
        </w:rPr>
      </w:pPr>
      <w:r w:rsidRPr="006A3A17">
        <w:rPr>
          <w:rFonts w:ascii="Arial" w:hAnsi="Arial" w:eastAsia="Times New Roman" w:cs="Arial"/>
          <w:lang w:eastAsia="en-AU"/>
        </w:rPr>
        <w:t>Work email: ___________________________________________</w:t>
      </w:r>
      <w:r w:rsidRPr="006A3A17" w:rsidR="00EB7D05">
        <w:rPr>
          <w:rFonts w:ascii="Arial" w:hAnsi="Arial" w:eastAsia="Times New Roman" w:cs="Arial"/>
          <w:lang w:eastAsia="en-AU"/>
        </w:rPr>
        <w:t>_</w:t>
      </w:r>
    </w:p>
    <w:p w:rsidRPr="006A3A17" w:rsidR="00EB7D05" w:rsidP="00EB7D05" w:rsidRDefault="00EB7D05" w14:paraId="1F3A4D87" w14:textId="77777777">
      <w:pPr>
        <w:spacing w:after="0" w:line="240" w:lineRule="auto"/>
        <w:ind w:right="630"/>
        <w:textAlignment w:val="baseline"/>
        <w:rPr>
          <w:rFonts w:ascii="Arial" w:hAnsi="Arial" w:eastAsia="Times New Roman" w:cs="Arial"/>
          <w:lang w:eastAsia="en-AU"/>
        </w:rPr>
      </w:pPr>
    </w:p>
    <w:p w:rsidRPr="006A3A17" w:rsidR="00D50D83" w:rsidP="00EB7D05" w:rsidRDefault="00D50D83" w14:paraId="5A8E5FAE" w14:textId="50351382">
      <w:pPr>
        <w:spacing w:after="0" w:line="240" w:lineRule="auto"/>
        <w:ind w:right="630"/>
        <w:textAlignment w:val="baseline"/>
        <w:rPr>
          <w:rFonts w:ascii="Arial" w:hAnsi="Arial" w:eastAsia="Times New Roman" w:cs="Arial"/>
          <w:lang w:eastAsia="en-AU"/>
        </w:rPr>
      </w:pPr>
      <w:r w:rsidRPr="006A3A17">
        <w:rPr>
          <w:rFonts w:ascii="Arial" w:hAnsi="Arial" w:eastAsia="Times New Roman" w:cs="Arial"/>
          <w:lang w:eastAsia="en-AU"/>
        </w:rPr>
        <w:t>Work mobile: ________________________ </w:t>
      </w:r>
    </w:p>
    <w:p w:rsidRPr="006A3A17" w:rsidR="00EB7D05" w:rsidP="00EB7D05" w:rsidRDefault="00EB7D05" w14:paraId="5CABA3BF" w14:textId="77777777">
      <w:pPr>
        <w:spacing w:after="0" w:line="240" w:lineRule="auto"/>
        <w:ind w:right="630"/>
        <w:textAlignment w:val="baseline"/>
        <w:rPr>
          <w:rFonts w:ascii="Arial" w:hAnsi="Arial" w:eastAsia="Times New Roman" w:cs="Arial"/>
          <w:lang w:eastAsia="en-AU"/>
        </w:rPr>
      </w:pPr>
    </w:p>
    <w:p w:rsidRPr="006A3A17" w:rsidR="00D50D83" w:rsidP="00EB7D05" w:rsidRDefault="00D50D83" w14:paraId="22F98721" w14:textId="768601A7">
      <w:pPr>
        <w:spacing w:after="0" w:line="240" w:lineRule="auto"/>
        <w:ind w:right="630"/>
        <w:textAlignment w:val="baseline"/>
        <w:rPr>
          <w:rFonts w:ascii="Arial" w:hAnsi="Arial" w:eastAsia="Times New Roman" w:cs="Arial"/>
          <w:lang w:eastAsia="en-AU"/>
        </w:rPr>
      </w:pPr>
      <w:r w:rsidRPr="006A3A17">
        <w:rPr>
          <w:rFonts w:ascii="Arial" w:hAnsi="Arial" w:eastAsia="Times New Roman" w:cs="Arial"/>
          <w:lang w:eastAsia="en-AU"/>
        </w:rPr>
        <w:t xml:space="preserve">Signature: </w:t>
      </w:r>
      <w:r w:rsidRPr="006A3A17" w:rsidR="00EB7D05">
        <w:rPr>
          <w:rFonts w:ascii="Arial" w:hAnsi="Arial" w:eastAsia="Times New Roman" w:cs="Arial"/>
          <w:lang w:eastAsia="en-AU"/>
        </w:rPr>
        <w:t>___________________________</w:t>
      </w:r>
      <w:r w:rsidRPr="006A3A17">
        <w:rPr>
          <w:rFonts w:ascii="Arial" w:hAnsi="Arial" w:eastAsia="Times New Roman" w:cs="Arial"/>
          <w:lang w:eastAsia="en-AU"/>
        </w:rPr>
        <w:t xml:space="preserve"> Date</w:t>
      </w:r>
      <w:r w:rsidRPr="006A3A17" w:rsidR="00EB7D05">
        <w:rPr>
          <w:rFonts w:ascii="Arial" w:hAnsi="Arial" w:eastAsia="Times New Roman" w:cs="Arial"/>
          <w:lang w:eastAsia="en-AU"/>
        </w:rPr>
        <w:t>: _____________</w:t>
      </w:r>
    </w:p>
    <w:p w:rsidRPr="006A3A17" w:rsidR="00D50D83" w:rsidP="00EB7D05" w:rsidRDefault="00D50D83" w14:paraId="61D29471" w14:textId="77777777">
      <w:pPr>
        <w:rPr>
          <w:rFonts w:ascii="Arial" w:hAnsi="Arial" w:cs="Arial"/>
        </w:rPr>
      </w:pPr>
    </w:p>
    <w:p w:rsidRPr="006A3A17" w:rsidR="007A4927" w:rsidP="00AD0D37" w:rsidRDefault="007A4927" w14:paraId="2D1A869C" w14:textId="77777777">
      <w:pPr>
        <w:rPr>
          <w:rFonts w:ascii="Arial" w:hAnsi="Arial" w:cs="Arial"/>
        </w:rPr>
      </w:pPr>
    </w:p>
    <w:p w:rsidRPr="006A3A17" w:rsidR="007A4927" w:rsidP="00AD0D37" w:rsidRDefault="007A4927" w14:paraId="04AD1C24" w14:textId="5D0C6D92">
      <w:pPr>
        <w:rPr>
          <w:rFonts w:ascii="Arial" w:hAnsi="Arial" w:cs="Arial"/>
        </w:rPr>
      </w:pPr>
      <w:r w:rsidRPr="006A3A17">
        <w:rPr>
          <w:rFonts w:ascii="Arial" w:hAnsi="Arial" w:cs="Arial"/>
        </w:rPr>
        <w:t xml:space="preserve">Name of Manager: </w:t>
      </w:r>
      <w:r w:rsidRPr="006A3A17" w:rsidR="00E46FFC">
        <w:rPr>
          <w:rFonts w:ascii="Arial" w:hAnsi="Arial" w:cs="Arial"/>
        </w:rPr>
        <w:t xml:space="preserve"> ______________________________________</w:t>
      </w:r>
    </w:p>
    <w:p w:rsidRPr="006A3A17" w:rsidR="007A4927" w:rsidP="00AD0D37" w:rsidRDefault="007A4927" w14:paraId="2347EB83" w14:textId="39110AD9">
      <w:pPr>
        <w:rPr>
          <w:rFonts w:ascii="Arial" w:hAnsi="Arial" w:cs="Arial"/>
        </w:rPr>
      </w:pPr>
      <w:r w:rsidRPr="006A3A17">
        <w:rPr>
          <w:rFonts w:ascii="Arial" w:hAnsi="Arial" w:cs="Arial"/>
        </w:rPr>
        <w:t xml:space="preserve">Signature: </w:t>
      </w:r>
      <w:r w:rsidRPr="006A3A17" w:rsidR="00E46FFC">
        <w:rPr>
          <w:rFonts w:ascii="Arial" w:hAnsi="Arial" w:cs="Arial"/>
        </w:rPr>
        <w:t xml:space="preserve">___________________________ </w:t>
      </w:r>
      <w:r w:rsidRPr="006A3A17">
        <w:rPr>
          <w:rFonts w:ascii="Arial" w:hAnsi="Arial" w:cs="Arial"/>
        </w:rPr>
        <w:t>Date:</w:t>
      </w:r>
      <w:r w:rsidRPr="006A3A17" w:rsidR="00E46FFC">
        <w:rPr>
          <w:rFonts w:ascii="Arial" w:hAnsi="Arial" w:cs="Arial"/>
        </w:rPr>
        <w:t xml:space="preserve"> _____________</w:t>
      </w:r>
    </w:p>
    <w:sectPr w:rsidRPr="006A3A17" w:rsidR="007A4927" w:rsidSect="009E7B45">
      <w:footerReference w:type="default" r:id="rId9"/>
      <w:headerReference w:type="first" r:id="rId10"/>
      <w:footerReference w:type="first" r:id="rId11"/>
      <w:pgSz w:w="11906" w:h="16838" w:orient="portrait"/>
      <w:pgMar w:top="1440" w:right="1440" w:bottom="1440" w:left="1440" w:header="708" w:footer="708" w:gutter="0"/>
      <w:cols w:space="708"/>
      <w:titlePg/>
      <w:docGrid w:linePitch="360"/>
      <w:headerReference w:type="default" r:id="R53df38d22a3f43e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B68" w:rsidP="00AC2B68" w:rsidRDefault="00AC2B68" w14:paraId="34B88C94" w14:textId="77777777">
      <w:pPr>
        <w:spacing w:after="0" w:line="240" w:lineRule="auto"/>
      </w:pPr>
      <w:r>
        <w:separator/>
      </w:r>
    </w:p>
  </w:endnote>
  <w:endnote w:type="continuationSeparator" w:id="0">
    <w:p w:rsidR="00AC2B68" w:rsidP="00AC2B68" w:rsidRDefault="00AC2B68" w14:paraId="167BD7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68619"/>
      <w:docPartObj>
        <w:docPartGallery w:val="Page Numbers (Bottom of Page)"/>
        <w:docPartUnique/>
      </w:docPartObj>
    </w:sdtPr>
    <w:sdtEndPr/>
    <w:sdtContent>
      <w:sdt>
        <w:sdtPr>
          <w:id w:val="2126420307"/>
          <w:docPartObj>
            <w:docPartGallery w:val="Page Numbers (Top of Page)"/>
            <w:docPartUnique/>
          </w:docPartObj>
        </w:sdtPr>
        <w:sdtContent>
          <w:p w:rsidRPr="002D72B2" w:rsidR="002D72B2" w:rsidRDefault="002D72B2" w14:paraId="300A8299" w14:textId="23FC0B50">
            <w:pPr>
              <w:pStyle w:val="Footer"/>
              <w:jc w:val="right"/>
            </w:pPr>
            <w:r w:rsidRPr="002D72B2">
              <w:t xml:space="preserve">Page </w:t>
            </w:r>
            <w:r w:rsidRPr="002D72B2">
              <w:rPr>
                <w:sz w:val="24"/>
                <w:szCs w:val="24"/>
              </w:rPr>
              <w:fldChar w:fldCharType="begin"/>
            </w:r>
            <w:r w:rsidRPr="002D72B2">
              <w:instrText xml:space="preserve"> PAGE </w:instrText>
            </w:r>
            <w:r w:rsidRPr="002D72B2">
              <w:rPr>
                <w:sz w:val="24"/>
                <w:szCs w:val="24"/>
              </w:rPr>
              <w:fldChar w:fldCharType="separate"/>
            </w:r>
            <w:r w:rsidRPr="002D72B2">
              <w:rPr>
                <w:noProof/>
              </w:rPr>
              <w:t>2</w:t>
            </w:r>
            <w:r w:rsidRPr="002D72B2">
              <w:rPr>
                <w:sz w:val="24"/>
                <w:szCs w:val="24"/>
              </w:rPr>
              <w:fldChar w:fldCharType="end"/>
            </w:r>
            <w:r w:rsidRPr="002D72B2">
              <w:t xml:space="preserve"> of </w:t>
            </w:r>
            <w:r>
              <w:fldChar w:fldCharType="begin"/>
            </w:r>
            <w:r>
              <w:instrText> NUMPAGES  </w:instrText>
            </w:r>
            <w:r>
              <w:fldChar w:fldCharType="separate"/>
            </w:r>
            <w:r w:rsidRPr="002D72B2">
              <w:rPr>
                <w:noProof/>
              </w:rPr>
              <w:t>2</w:t>
            </w:r>
            <w:r>
              <w:fldChar w:fldCharType="end"/>
            </w:r>
            <w:r w:rsidRPr="002D72B2">
              <w:rPr>
                <w:sz w:val="24"/>
                <w:szCs w:val="24"/>
              </w:rPr>
              <w:t xml:space="preserve"> (v.1)</w:t>
            </w:r>
          </w:p>
        </w:sdtContent>
      </w:sdt>
    </w:sdtContent>
  </w:sdt>
  <w:p w:rsidR="002D72B2" w:rsidRDefault="002D72B2" w14:paraId="0C8121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637343"/>
      <w:docPartObj>
        <w:docPartGallery w:val="Page Numbers (Bottom of Page)"/>
        <w:docPartUnique/>
      </w:docPartObj>
    </w:sdtPr>
    <w:sdtContent>
      <w:sdt>
        <w:sdtPr>
          <w:id w:val="-1769616900"/>
          <w:docPartObj>
            <w:docPartGallery w:val="Page Numbers (Top of Page)"/>
            <w:docPartUnique/>
          </w:docPartObj>
        </w:sdtPr>
        <w:sdtContent>
          <w:p w:rsidRPr="002D72B2" w:rsidR="002D72B2" w:rsidRDefault="002D72B2" w14:paraId="2D4751CB" w14:textId="499D2E82">
            <w:pPr>
              <w:pStyle w:val="Footer"/>
              <w:jc w:val="right"/>
            </w:pPr>
            <w:r w:rsidRPr="002D72B2">
              <w:t xml:space="preserve">Page </w:t>
            </w:r>
            <w:r w:rsidRPr="002D72B2">
              <w:rPr>
                <w:sz w:val="24"/>
                <w:szCs w:val="24"/>
              </w:rPr>
              <w:fldChar w:fldCharType="begin"/>
            </w:r>
            <w:r w:rsidRPr="002D72B2">
              <w:instrText xml:space="preserve"> PAGE </w:instrText>
            </w:r>
            <w:r w:rsidRPr="002D72B2">
              <w:rPr>
                <w:sz w:val="24"/>
                <w:szCs w:val="24"/>
              </w:rPr>
              <w:fldChar w:fldCharType="separate"/>
            </w:r>
            <w:r w:rsidRPr="002D72B2">
              <w:rPr>
                <w:noProof/>
              </w:rPr>
              <w:t>2</w:t>
            </w:r>
            <w:r w:rsidRPr="002D72B2">
              <w:rPr>
                <w:sz w:val="24"/>
                <w:szCs w:val="24"/>
              </w:rPr>
              <w:fldChar w:fldCharType="end"/>
            </w:r>
            <w:r w:rsidRPr="002D72B2">
              <w:t xml:space="preserve"> of </w:t>
            </w:r>
            <w:r>
              <w:fldChar w:fldCharType="begin"/>
            </w:r>
            <w:r>
              <w:instrText> NUMPAGES  </w:instrText>
            </w:r>
            <w:r>
              <w:fldChar w:fldCharType="separate"/>
            </w:r>
            <w:r w:rsidRPr="002D72B2">
              <w:rPr>
                <w:noProof/>
              </w:rPr>
              <w:t>2</w:t>
            </w:r>
            <w:r>
              <w:fldChar w:fldCharType="end"/>
            </w:r>
            <w:r w:rsidRPr="002D72B2">
              <w:rPr>
                <w:sz w:val="24"/>
                <w:szCs w:val="24"/>
              </w:rPr>
              <w:t xml:space="preserve"> (v.1)</w:t>
            </w:r>
          </w:p>
        </w:sdtContent>
      </w:sdt>
    </w:sdtContent>
  </w:sdt>
  <w:p w:rsidR="002D72B2" w:rsidRDefault="002D72B2" w14:paraId="26DC26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B68" w:rsidP="00AC2B68" w:rsidRDefault="00AC2B68" w14:paraId="623EFB0D" w14:textId="77777777">
      <w:pPr>
        <w:spacing w:after="0" w:line="240" w:lineRule="auto"/>
      </w:pPr>
      <w:r>
        <w:separator/>
      </w:r>
    </w:p>
  </w:footnote>
  <w:footnote w:type="continuationSeparator" w:id="0">
    <w:p w:rsidR="00AC2B68" w:rsidP="00AC2B68" w:rsidRDefault="00AC2B68" w14:paraId="78D6C9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E7B45" w:rsidRDefault="009E7B45" w14:paraId="7DA26A0F" w14:textId="64A025E2">
    <w:pPr>
      <w:pStyle w:val="Header"/>
    </w:pPr>
    <w:r w:rsidRPr="00AA1E5D">
      <w:rPr>
        <w:noProof/>
        <w:lang w:eastAsia="en-AU"/>
      </w:rPr>
      <w:drawing>
        <wp:anchor distT="0" distB="0" distL="114300" distR="114300" simplePos="0" relativeHeight="251659264" behindDoc="1" locked="0" layoutInCell="1" allowOverlap="1" wp14:anchorId="6EDA3719" wp14:editId="17A520A5">
          <wp:simplePos x="0" y="0"/>
          <wp:positionH relativeFrom="column">
            <wp:posOffset>4133850</wp:posOffset>
          </wp:positionH>
          <wp:positionV relativeFrom="paragraph">
            <wp:posOffset>-238760</wp:posOffset>
          </wp:positionV>
          <wp:extent cx="2162175" cy="562610"/>
          <wp:effectExtent l="0" t="0" r="9525" b="0"/>
          <wp:wrapTopAndBottom/>
          <wp:docPr id="4" name="Picture 4" descr="Colour%20Legal%20Ai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20Legal%20Aid%20logo"/>
                  <pic:cNvPicPr>
                    <a:picLocks noChangeAspect="1" noChangeArrowheads="1"/>
                  </pic:cNvPicPr>
                </pic:nvPicPr>
                <pic:blipFill>
                  <a:blip r:embed="rId1" cstate="print"/>
                  <a:srcRect/>
                  <a:stretch>
                    <a:fillRect/>
                  </a:stretch>
                </pic:blipFill>
                <pic:spPr bwMode="auto">
                  <a:xfrm>
                    <a:off x="0" y="0"/>
                    <a:ext cx="2162175" cy="562610"/>
                  </a:xfrm>
                  <a:prstGeom prst="rect">
                    <a:avLst/>
                  </a:prstGeom>
                  <a:noFill/>
                  <a:ln w="9525">
                    <a:noFill/>
                    <a:miter lim="800000"/>
                    <a:headEnd/>
                    <a:tailEnd/>
                  </a:ln>
                </pic:spPr>
              </pic:pic>
            </a:graphicData>
          </a:graphic>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899753A" w:rsidTr="1899753A" w14:paraId="20775139">
      <w:trPr>
        <w:trHeight w:val="300"/>
      </w:trPr>
      <w:tc>
        <w:tcPr>
          <w:tcW w:w="3005" w:type="dxa"/>
          <w:tcMar/>
        </w:tcPr>
        <w:p w:rsidR="1899753A" w:rsidP="1899753A" w:rsidRDefault="1899753A" w14:paraId="2BD1F865" w14:textId="5D21DCAD">
          <w:pPr>
            <w:pStyle w:val="Header"/>
            <w:bidi w:val="0"/>
            <w:ind w:left="-115"/>
            <w:jc w:val="left"/>
            <w:rPr/>
          </w:pPr>
        </w:p>
      </w:tc>
      <w:tc>
        <w:tcPr>
          <w:tcW w:w="3005" w:type="dxa"/>
          <w:tcMar/>
        </w:tcPr>
        <w:p w:rsidR="1899753A" w:rsidP="1899753A" w:rsidRDefault="1899753A" w14:paraId="4B8619D2" w14:textId="006AC869">
          <w:pPr>
            <w:pStyle w:val="Header"/>
            <w:bidi w:val="0"/>
            <w:jc w:val="center"/>
            <w:rPr/>
          </w:pPr>
        </w:p>
      </w:tc>
      <w:tc>
        <w:tcPr>
          <w:tcW w:w="3005" w:type="dxa"/>
          <w:tcMar/>
        </w:tcPr>
        <w:p w:rsidR="1899753A" w:rsidP="1899753A" w:rsidRDefault="1899753A" w14:paraId="22992B36" w14:textId="6EE9A7E8">
          <w:pPr>
            <w:pStyle w:val="Header"/>
            <w:bidi w:val="0"/>
            <w:ind w:right="-115"/>
            <w:jc w:val="right"/>
            <w:rPr/>
          </w:pPr>
        </w:p>
      </w:tc>
    </w:tr>
  </w:tbl>
  <w:p w:rsidR="1899753A" w:rsidP="1899753A" w:rsidRDefault="1899753A" w14:paraId="7430A474" w14:textId="57420D04">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5DB"/>
    <w:multiLevelType w:val="hybridMultilevel"/>
    <w:tmpl w:val="5BC88F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8740DC7"/>
    <w:multiLevelType w:val="multilevel"/>
    <w:tmpl w:val="64C2C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C2354F"/>
    <w:multiLevelType w:val="multilevel"/>
    <w:tmpl w:val="A7DC16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9355FCF"/>
    <w:multiLevelType w:val="hybridMultilevel"/>
    <w:tmpl w:val="B406F5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7555A90"/>
    <w:multiLevelType w:val="hybridMultilevel"/>
    <w:tmpl w:val="243EC2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E5979A8"/>
    <w:multiLevelType w:val="hybridMultilevel"/>
    <w:tmpl w:val="EA44BBE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E696207"/>
    <w:multiLevelType w:val="hybridMultilevel"/>
    <w:tmpl w:val="C0F02B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1C71344"/>
    <w:multiLevelType w:val="hybridMultilevel"/>
    <w:tmpl w:val="882A14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4DD50C3"/>
    <w:multiLevelType w:val="hybridMultilevel"/>
    <w:tmpl w:val="0ABAC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C14D09"/>
    <w:multiLevelType w:val="multilevel"/>
    <w:tmpl w:val="1700AF76"/>
    <w:lvl w:ilvl="0">
      <w:start w:val="1"/>
      <w:numFmt w:val="bullet"/>
      <w:lvlText w:val=""/>
      <w:lvlJc w:val="left"/>
      <w:pPr>
        <w:tabs>
          <w:tab w:val="num" w:pos="-540"/>
        </w:tabs>
        <w:ind w:left="-540" w:hanging="360"/>
      </w:pPr>
      <w:rPr>
        <w:rFonts w:hint="default" w:ascii="Symbol" w:hAnsi="Symbol"/>
        <w:sz w:val="20"/>
      </w:rPr>
    </w:lvl>
    <w:lvl w:ilvl="1" w:tentative="1">
      <w:start w:val="1"/>
      <w:numFmt w:val="bullet"/>
      <w:lvlText w:val=""/>
      <w:lvlJc w:val="left"/>
      <w:pPr>
        <w:tabs>
          <w:tab w:val="num" w:pos="180"/>
        </w:tabs>
        <w:ind w:left="180" w:hanging="360"/>
      </w:pPr>
      <w:rPr>
        <w:rFonts w:hint="default" w:ascii="Symbol" w:hAnsi="Symbol"/>
        <w:sz w:val="20"/>
      </w:rPr>
    </w:lvl>
    <w:lvl w:ilvl="2" w:tentative="1">
      <w:start w:val="1"/>
      <w:numFmt w:val="bullet"/>
      <w:lvlText w:val=""/>
      <w:lvlJc w:val="left"/>
      <w:pPr>
        <w:tabs>
          <w:tab w:val="num" w:pos="900"/>
        </w:tabs>
        <w:ind w:left="900" w:hanging="360"/>
      </w:pPr>
      <w:rPr>
        <w:rFonts w:hint="default" w:ascii="Symbol" w:hAnsi="Symbol"/>
        <w:sz w:val="20"/>
      </w:rPr>
    </w:lvl>
    <w:lvl w:ilvl="3" w:tentative="1">
      <w:start w:val="1"/>
      <w:numFmt w:val="bullet"/>
      <w:lvlText w:val=""/>
      <w:lvlJc w:val="left"/>
      <w:pPr>
        <w:tabs>
          <w:tab w:val="num" w:pos="1620"/>
        </w:tabs>
        <w:ind w:left="1620" w:hanging="360"/>
      </w:pPr>
      <w:rPr>
        <w:rFonts w:hint="default" w:ascii="Symbol" w:hAnsi="Symbol"/>
        <w:sz w:val="20"/>
      </w:rPr>
    </w:lvl>
    <w:lvl w:ilvl="4" w:tentative="1">
      <w:start w:val="1"/>
      <w:numFmt w:val="bullet"/>
      <w:lvlText w:val=""/>
      <w:lvlJc w:val="left"/>
      <w:pPr>
        <w:tabs>
          <w:tab w:val="num" w:pos="2340"/>
        </w:tabs>
        <w:ind w:left="2340" w:hanging="360"/>
      </w:pPr>
      <w:rPr>
        <w:rFonts w:hint="default" w:ascii="Symbol" w:hAnsi="Symbol"/>
        <w:sz w:val="20"/>
      </w:rPr>
    </w:lvl>
    <w:lvl w:ilvl="5" w:tentative="1">
      <w:start w:val="1"/>
      <w:numFmt w:val="bullet"/>
      <w:lvlText w:val=""/>
      <w:lvlJc w:val="left"/>
      <w:pPr>
        <w:tabs>
          <w:tab w:val="num" w:pos="3060"/>
        </w:tabs>
        <w:ind w:left="3060" w:hanging="360"/>
      </w:pPr>
      <w:rPr>
        <w:rFonts w:hint="default" w:ascii="Symbol" w:hAnsi="Symbol"/>
        <w:sz w:val="20"/>
      </w:rPr>
    </w:lvl>
    <w:lvl w:ilvl="6" w:tentative="1">
      <w:start w:val="1"/>
      <w:numFmt w:val="bullet"/>
      <w:lvlText w:val=""/>
      <w:lvlJc w:val="left"/>
      <w:pPr>
        <w:tabs>
          <w:tab w:val="num" w:pos="3780"/>
        </w:tabs>
        <w:ind w:left="3780" w:hanging="360"/>
      </w:pPr>
      <w:rPr>
        <w:rFonts w:hint="default" w:ascii="Symbol" w:hAnsi="Symbol"/>
        <w:sz w:val="20"/>
      </w:rPr>
    </w:lvl>
    <w:lvl w:ilvl="7" w:tentative="1">
      <w:start w:val="1"/>
      <w:numFmt w:val="bullet"/>
      <w:lvlText w:val=""/>
      <w:lvlJc w:val="left"/>
      <w:pPr>
        <w:tabs>
          <w:tab w:val="num" w:pos="4500"/>
        </w:tabs>
        <w:ind w:left="4500" w:hanging="360"/>
      </w:pPr>
      <w:rPr>
        <w:rFonts w:hint="default" w:ascii="Symbol" w:hAnsi="Symbol"/>
        <w:sz w:val="20"/>
      </w:rPr>
    </w:lvl>
    <w:lvl w:ilvl="8" w:tentative="1">
      <w:start w:val="1"/>
      <w:numFmt w:val="bullet"/>
      <w:lvlText w:val=""/>
      <w:lvlJc w:val="left"/>
      <w:pPr>
        <w:tabs>
          <w:tab w:val="num" w:pos="5220"/>
        </w:tabs>
        <w:ind w:left="5220" w:hanging="360"/>
      </w:pPr>
      <w:rPr>
        <w:rFonts w:hint="default" w:ascii="Symbol" w:hAnsi="Symbol"/>
        <w:sz w:val="20"/>
      </w:rPr>
    </w:lvl>
  </w:abstractNum>
  <w:abstractNum w:abstractNumId="10" w15:restartNumberingAfterBreak="0">
    <w:nsid w:val="37AA25DE"/>
    <w:multiLevelType w:val="multilevel"/>
    <w:tmpl w:val="03866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1C716C1"/>
    <w:multiLevelType w:val="hybridMultilevel"/>
    <w:tmpl w:val="3F1A443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22C2C2B"/>
    <w:multiLevelType w:val="hybridMultilevel"/>
    <w:tmpl w:val="72C0C0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24F5583"/>
    <w:multiLevelType w:val="multilevel"/>
    <w:tmpl w:val="97D41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505146"/>
    <w:multiLevelType w:val="hybridMultilevel"/>
    <w:tmpl w:val="5324F8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C521051"/>
    <w:multiLevelType w:val="hybridMultilevel"/>
    <w:tmpl w:val="713A44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18A311C"/>
    <w:multiLevelType w:val="multilevel"/>
    <w:tmpl w:val="5E208E5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63C078AE"/>
    <w:multiLevelType w:val="multilevel"/>
    <w:tmpl w:val="14BCC0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64403CD4"/>
    <w:multiLevelType w:val="hybridMultilevel"/>
    <w:tmpl w:val="B82E5ED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5FE1ED1"/>
    <w:multiLevelType w:val="hybridMultilevel"/>
    <w:tmpl w:val="EE108C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CC92C90"/>
    <w:multiLevelType w:val="hybridMultilevel"/>
    <w:tmpl w:val="BDC4B41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E795F02"/>
    <w:multiLevelType w:val="multilevel"/>
    <w:tmpl w:val="5B043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F0C6091"/>
    <w:multiLevelType w:val="hybridMultilevel"/>
    <w:tmpl w:val="CF1028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1661EB5"/>
    <w:multiLevelType w:val="multilevel"/>
    <w:tmpl w:val="65002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5DA7F23"/>
    <w:multiLevelType w:val="multilevel"/>
    <w:tmpl w:val="7F80CF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7B0D69EC"/>
    <w:multiLevelType w:val="hybridMultilevel"/>
    <w:tmpl w:val="8EB89D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61488775">
    <w:abstractNumId w:val="3"/>
  </w:num>
  <w:num w:numId="2" w16cid:durableId="1202205194">
    <w:abstractNumId w:val="20"/>
  </w:num>
  <w:num w:numId="3" w16cid:durableId="15737153">
    <w:abstractNumId w:val="22"/>
  </w:num>
  <w:num w:numId="4" w16cid:durableId="1462573826">
    <w:abstractNumId w:val="14"/>
  </w:num>
  <w:num w:numId="5" w16cid:durableId="1242639833">
    <w:abstractNumId w:val="7"/>
  </w:num>
  <w:num w:numId="6" w16cid:durableId="702828082">
    <w:abstractNumId w:val="5"/>
  </w:num>
  <w:num w:numId="7" w16cid:durableId="1143892847">
    <w:abstractNumId w:val="11"/>
  </w:num>
  <w:num w:numId="8" w16cid:durableId="1066151594">
    <w:abstractNumId w:val="18"/>
  </w:num>
  <w:num w:numId="9" w16cid:durableId="1189374912">
    <w:abstractNumId w:val="19"/>
  </w:num>
  <w:num w:numId="10" w16cid:durableId="1670518722">
    <w:abstractNumId w:val="6"/>
  </w:num>
  <w:num w:numId="11" w16cid:durableId="593712587">
    <w:abstractNumId w:val="1"/>
  </w:num>
  <w:num w:numId="12" w16cid:durableId="592393981">
    <w:abstractNumId w:val="9"/>
  </w:num>
  <w:num w:numId="13" w16cid:durableId="1187328034">
    <w:abstractNumId w:val="21"/>
  </w:num>
  <w:num w:numId="14" w16cid:durableId="1337733657">
    <w:abstractNumId w:val="17"/>
  </w:num>
  <w:num w:numId="15" w16cid:durableId="573703586">
    <w:abstractNumId w:val="23"/>
  </w:num>
  <w:num w:numId="16" w16cid:durableId="1030423659">
    <w:abstractNumId w:val="24"/>
  </w:num>
  <w:num w:numId="17" w16cid:durableId="553589868">
    <w:abstractNumId w:val="13"/>
  </w:num>
  <w:num w:numId="18" w16cid:durableId="128592889">
    <w:abstractNumId w:val="16"/>
  </w:num>
  <w:num w:numId="19" w16cid:durableId="892153910">
    <w:abstractNumId w:val="10"/>
  </w:num>
  <w:num w:numId="20" w16cid:durableId="1440485338">
    <w:abstractNumId w:val="2"/>
  </w:num>
  <w:num w:numId="21" w16cid:durableId="1055470601">
    <w:abstractNumId w:val="0"/>
  </w:num>
  <w:num w:numId="22" w16cid:durableId="914627251">
    <w:abstractNumId w:val="25"/>
  </w:num>
  <w:num w:numId="23" w16cid:durableId="182204574">
    <w:abstractNumId w:val="8"/>
  </w:num>
  <w:num w:numId="24" w16cid:durableId="1882278828">
    <w:abstractNumId w:val="12"/>
  </w:num>
  <w:num w:numId="25" w16cid:durableId="672222376">
    <w:abstractNumId w:val="4"/>
  </w:num>
  <w:num w:numId="26" w16cid:durableId="44315889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2404"/>
    <w:rsid w:val="0000725B"/>
    <w:rsid w:val="00014F8C"/>
    <w:rsid w:val="00021C9C"/>
    <w:rsid w:val="0005400B"/>
    <w:rsid w:val="00056A42"/>
    <w:rsid w:val="0007611F"/>
    <w:rsid w:val="00076FBB"/>
    <w:rsid w:val="000808B1"/>
    <w:rsid w:val="000A1BD5"/>
    <w:rsid w:val="000B62EC"/>
    <w:rsid w:val="000C104C"/>
    <w:rsid w:val="000C4549"/>
    <w:rsid w:val="000C6052"/>
    <w:rsid w:val="000D3B43"/>
    <w:rsid w:val="000E6D52"/>
    <w:rsid w:val="000F3EF3"/>
    <w:rsid w:val="001016A3"/>
    <w:rsid w:val="00107F72"/>
    <w:rsid w:val="00142E64"/>
    <w:rsid w:val="00152263"/>
    <w:rsid w:val="00155131"/>
    <w:rsid w:val="0015695C"/>
    <w:rsid w:val="001726C8"/>
    <w:rsid w:val="00174777"/>
    <w:rsid w:val="001750DC"/>
    <w:rsid w:val="00181BE2"/>
    <w:rsid w:val="0019314B"/>
    <w:rsid w:val="0019393C"/>
    <w:rsid w:val="00195632"/>
    <w:rsid w:val="001A0074"/>
    <w:rsid w:val="001A09D1"/>
    <w:rsid w:val="001A104A"/>
    <w:rsid w:val="001A6384"/>
    <w:rsid w:val="001B23D1"/>
    <w:rsid w:val="001B5B2B"/>
    <w:rsid w:val="001D01CF"/>
    <w:rsid w:val="001D5240"/>
    <w:rsid w:val="001E18F1"/>
    <w:rsid w:val="001E406B"/>
    <w:rsid w:val="00214040"/>
    <w:rsid w:val="002316D3"/>
    <w:rsid w:val="002403ED"/>
    <w:rsid w:val="00241B5C"/>
    <w:rsid w:val="00245F09"/>
    <w:rsid w:val="00267C9C"/>
    <w:rsid w:val="00270982"/>
    <w:rsid w:val="00273E89"/>
    <w:rsid w:val="00274030"/>
    <w:rsid w:val="00284872"/>
    <w:rsid w:val="002904B8"/>
    <w:rsid w:val="002A2C7A"/>
    <w:rsid w:val="002A48A3"/>
    <w:rsid w:val="002A49EB"/>
    <w:rsid w:val="002B3FDE"/>
    <w:rsid w:val="002D72B2"/>
    <w:rsid w:val="002E2CED"/>
    <w:rsid w:val="002E5968"/>
    <w:rsid w:val="002F197F"/>
    <w:rsid w:val="002F4611"/>
    <w:rsid w:val="00353425"/>
    <w:rsid w:val="003607A8"/>
    <w:rsid w:val="0039251B"/>
    <w:rsid w:val="003A579B"/>
    <w:rsid w:val="003B68F1"/>
    <w:rsid w:val="003B7510"/>
    <w:rsid w:val="003C4D2F"/>
    <w:rsid w:val="003D149C"/>
    <w:rsid w:val="003D53FC"/>
    <w:rsid w:val="003E7AF1"/>
    <w:rsid w:val="003F38EE"/>
    <w:rsid w:val="003F3A65"/>
    <w:rsid w:val="003F6A5A"/>
    <w:rsid w:val="0042039A"/>
    <w:rsid w:val="004257C4"/>
    <w:rsid w:val="004267D1"/>
    <w:rsid w:val="004423B4"/>
    <w:rsid w:val="00453251"/>
    <w:rsid w:val="0046183B"/>
    <w:rsid w:val="0049440C"/>
    <w:rsid w:val="00497151"/>
    <w:rsid w:val="004A76CD"/>
    <w:rsid w:val="004A7EEC"/>
    <w:rsid w:val="004B19F6"/>
    <w:rsid w:val="004B1CBA"/>
    <w:rsid w:val="004B4B7F"/>
    <w:rsid w:val="004C2D9C"/>
    <w:rsid w:val="004C3E97"/>
    <w:rsid w:val="004C6FE2"/>
    <w:rsid w:val="004E66C5"/>
    <w:rsid w:val="004F7114"/>
    <w:rsid w:val="00502883"/>
    <w:rsid w:val="00503A54"/>
    <w:rsid w:val="0050573B"/>
    <w:rsid w:val="0051189C"/>
    <w:rsid w:val="00513282"/>
    <w:rsid w:val="005136FD"/>
    <w:rsid w:val="00523B6A"/>
    <w:rsid w:val="00537EA7"/>
    <w:rsid w:val="005452CF"/>
    <w:rsid w:val="00571BC8"/>
    <w:rsid w:val="00580205"/>
    <w:rsid w:val="005954AB"/>
    <w:rsid w:val="005A09F2"/>
    <w:rsid w:val="005E5051"/>
    <w:rsid w:val="005E7C59"/>
    <w:rsid w:val="005F42BE"/>
    <w:rsid w:val="006011FD"/>
    <w:rsid w:val="00604F7D"/>
    <w:rsid w:val="00613468"/>
    <w:rsid w:val="00615A50"/>
    <w:rsid w:val="006209D1"/>
    <w:rsid w:val="0063509C"/>
    <w:rsid w:val="0063719B"/>
    <w:rsid w:val="006926D3"/>
    <w:rsid w:val="00695A55"/>
    <w:rsid w:val="006977D9"/>
    <w:rsid w:val="006A3A17"/>
    <w:rsid w:val="006A409A"/>
    <w:rsid w:val="006B5957"/>
    <w:rsid w:val="006C26AA"/>
    <w:rsid w:val="006E0535"/>
    <w:rsid w:val="006E118D"/>
    <w:rsid w:val="006F1C51"/>
    <w:rsid w:val="00701278"/>
    <w:rsid w:val="007026E8"/>
    <w:rsid w:val="0071773F"/>
    <w:rsid w:val="00731139"/>
    <w:rsid w:val="00736FB2"/>
    <w:rsid w:val="00740A7A"/>
    <w:rsid w:val="007A1BA7"/>
    <w:rsid w:val="007A4927"/>
    <w:rsid w:val="007A7E12"/>
    <w:rsid w:val="007B7A24"/>
    <w:rsid w:val="007C211B"/>
    <w:rsid w:val="007C7604"/>
    <w:rsid w:val="007E3A21"/>
    <w:rsid w:val="007E484F"/>
    <w:rsid w:val="007E5AA3"/>
    <w:rsid w:val="007E6618"/>
    <w:rsid w:val="007F4B1B"/>
    <w:rsid w:val="007F5277"/>
    <w:rsid w:val="00801D7B"/>
    <w:rsid w:val="00826BC0"/>
    <w:rsid w:val="00840AB4"/>
    <w:rsid w:val="00840FCB"/>
    <w:rsid w:val="00854A51"/>
    <w:rsid w:val="008608C7"/>
    <w:rsid w:val="008635EB"/>
    <w:rsid w:val="00863FCF"/>
    <w:rsid w:val="008707DC"/>
    <w:rsid w:val="00872E03"/>
    <w:rsid w:val="0088306B"/>
    <w:rsid w:val="0088732E"/>
    <w:rsid w:val="00894CC9"/>
    <w:rsid w:val="008C2B77"/>
    <w:rsid w:val="008C4396"/>
    <w:rsid w:val="008C5A43"/>
    <w:rsid w:val="008C7691"/>
    <w:rsid w:val="008D339D"/>
    <w:rsid w:val="008D73BF"/>
    <w:rsid w:val="008E11B6"/>
    <w:rsid w:val="008E1D65"/>
    <w:rsid w:val="008F19A6"/>
    <w:rsid w:val="008F5EFB"/>
    <w:rsid w:val="00911F32"/>
    <w:rsid w:val="00935B3B"/>
    <w:rsid w:val="009434A6"/>
    <w:rsid w:val="009572E5"/>
    <w:rsid w:val="00970B87"/>
    <w:rsid w:val="00975CDB"/>
    <w:rsid w:val="009A03CC"/>
    <w:rsid w:val="009A1715"/>
    <w:rsid w:val="009B25CC"/>
    <w:rsid w:val="009E7B45"/>
    <w:rsid w:val="00A02374"/>
    <w:rsid w:val="00A17498"/>
    <w:rsid w:val="00A22F6D"/>
    <w:rsid w:val="00A424F8"/>
    <w:rsid w:val="00A524DD"/>
    <w:rsid w:val="00A5284A"/>
    <w:rsid w:val="00A52A6C"/>
    <w:rsid w:val="00A650FA"/>
    <w:rsid w:val="00A71EDB"/>
    <w:rsid w:val="00A7472D"/>
    <w:rsid w:val="00A82227"/>
    <w:rsid w:val="00A85D2C"/>
    <w:rsid w:val="00A90647"/>
    <w:rsid w:val="00AB03B9"/>
    <w:rsid w:val="00AC21BC"/>
    <w:rsid w:val="00AC2B68"/>
    <w:rsid w:val="00AC682C"/>
    <w:rsid w:val="00AD0D37"/>
    <w:rsid w:val="00AD6D4F"/>
    <w:rsid w:val="00AE200C"/>
    <w:rsid w:val="00AE3D52"/>
    <w:rsid w:val="00B037AB"/>
    <w:rsid w:val="00B04BDD"/>
    <w:rsid w:val="00B06555"/>
    <w:rsid w:val="00B32105"/>
    <w:rsid w:val="00B42287"/>
    <w:rsid w:val="00B504DB"/>
    <w:rsid w:val="00B52E8C"/>
    <w:rsid w:val="00B71764"/>
    <w:rsid w:val="00B71A89"/>
    <w:rsid w:val="00B76382"/>
    <w:rsid w:val="00B9510F"/>
    <w:rsid w:val="00BA36A0"/>
    <w:rsid w:val="00BB27ED"/>
    <w:rsid w:val="00BB3658"/>
    <w:rsid w:val="00BC1E8F"/>
    <w:rsid w:val="00BC3847"/>
    <w:rsid w:val="00BC6083"/>
    <w:rsid w:val="00BC7B90"/>
    <w:rsid w:val="00BD63A6"/>
    <w:rsid w:val="00BF6996"/>
    <w:rsid w:val="00C033C1"/>
    <w:rsid w:val="00C1648D"/>
    <w:rsid w:val="00C24768"/>
    <w:rsid w:val="00C37D6D"/>
    <w:rsid w:val="00C42FA7"/>
    <w:rsid w:val="00C500AA"/>
    <w:rsid w:val="00C62416"/>
    <w:rsid w:val="00C63386"/>
    <w:rsid w:val="00C66570"/>
    <w:rsid w:val="00C81E03"/>
    <w:rsid w:val="00C85BF4"/>
    <w:rsid w:val="00C91E22"/>
    <w:rsid w:val="00C93DB9"/>
    <w:rsid w:val="00CC19B4"/>
    <w:rsid w:val="00CD57FF"/>
    <w:rsid w:val="00CD6182"/>
    <w:rsid w:val="00CD6992"/>
    <w:rsid w:val="00CF5E87"/>
    <w:rsid w:val="00D2557C"/>
    <w:rsid w:val="00D36FA6"/>
    <w:rsid w:val="00D50D83"/>
    <w:rsid w:val="00D66890"/>
    <w:rsid w:val="00D75095"/>
    <w:rsid w:val="00D82A5E"/>
    <w:rsid w:val="00D92166"/>
    <w:rsid w:val="00D95CC9"/>
    <w:rsid w:val="00DA30A7"/>
    <w:rsid w:val="00DB0FFB"/>
    <w:rsid w:val="00DC1CAA"/>
    <w:rsid w:val="00DC3080"/>
    <w:rsid w:val="00DD3661"/>
    <w:rsid w:val="00DD5E82"/>
    <w:rsid w:val="00DE0EE5"/>
    <w:rsid w:val="00DE4123"/>
    <w:rsid w:val="00DE5B4F"/>
    <w:rsid w:val="00DF123C"/>
    <w:rsid w:val="00E01E81"/>
    <w:rsid w:val="00E17028"/>
    <w:rsid w:val="00E2031B"/>
    <w:rsid w:val="00E240C8"/>
    <w:rsid w:val="00E2460A"/>
    <w:rsid w:val="00E34AC7"/>
    <w:rsid w:val="00E4427E"/>
    <w:rsid w:val="00E46FFC"/>
    <w:rsid w:val="00E5128A"/>
    <w:rsid w:val="00E60B8F"/>
    <w:rsid w:val="00E60CC0"/>
    <w:rsid w:val="00E60E6C"/>
    <w:rsid w:val="00E84E25"/>
    <w:rsid w:val="00E90508"/>
    <w:rsid w:val="00E9339D"/>
    <w:rsid w:val="00EA690C"/>
    <w:rsid w:val="00EB7D05"/>
    <w:rsid w:val="00EC03BC"/>
    <w:rsid w:val="00EC204B"/>
    <w:rsid w:val="00ED7629"/>
    <w:rsid w:val="00EE2404"/>
    <w:rsid w:val="00EE7661"/>
    <w:rsid w:val="00EF56CC"/>
    <w:rsid w:val="00F220D3"/>
    <w:rsid w:val="00F24BF8"/>
    <w:rsid w:val="00F43A60"/>
    <w:rsid w:val="00F44C36"/>
    <w:rsid w:val="00F52C95"/>
    <w:rsid w:val="00F61973"/>
    <w:rsid w:val="00F66A31"/>
    <w:rsid w:val="00F70B41"/>
    <w:rsid w:val="00F80F2D"/>
    <w:rsid w:val="00F8163C"/>
    <w:rsid w:val="00F83DB9"/>
    <w:rsid w:val="00F916DA"/>
    <w:rsid w:val="00FA0932"/>
    <w:rsid w:val="00FB3095"/>
    <w:rsid w:val="00FB3CE4"/>
    <w:rsid w:val="00FD1D4F"/>
    <w:rsid w:val="00FD286D"/>
    <w:rsid w:val="00FE13FB"/>
    <w:rsid w:val="00FF3769"/>
    <w:rsid w:val="00FF5FA2"/>
    <w:rsid w:val="18997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5359A"/>
  <w15:chartTrackingRefBased/>
  <w15:docId w15:val="{A8140B9B-D168-4AEB-9476-C48D56E6A1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E240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46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E240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2404"/>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EE2404"/>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EE2404"/>
    <w:pPr>
      <w:outlineLvl w:val="9"/>
    </w:pPr>
    <w:rPr>
      <w:lang w:val="en-US"/>
    </w:rPr>
  </w:style>
  <w:style w:type="table" w:styleId="TableGrid">
    <w:name w:val="Table Grid"/>
    <w:basedOn w:val="TableNormal"/>
    <w:uiPriority w:val="39"/>
    <w:rsid w:val="00EE24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613468"/>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613468"/>
    <w:pPr>
      <w:ind w:left="720"/>
      <w:contextualSpacing/>
    </w:pPr>
  </w:style>
  <w:style w:type="paragraph" w:styleId="TOC1">
    <w:name w:val="toc 1"/>
    <w:basedOn w:val="Normal"/>
    <w:next w:val="Normal"/>
    <w:autoRedefine/>
    <w:uiPriority w:val="39"/>
    <w:unhideWhenUsed/>
    <w:rsid w:val="002316D3"/>
    <w:pPr>
      <w:spacing w:after="100"/>
    </w:pPr>
  </w:style>
  <w:style w:type="paragraph" w:styleId="TOC2">
    <w:name w:val="toc 2"/>
    <w:basedOn w:val="Normal"/>
    <w:next w:val="Normal"/>
    <w:autoRedefine/>
    <w:uiPriority w:val="39"/>
    <w:unhideWhenUsed/>
    <w:rsid w:val="002316D3"/>
    <w:pPr>
      <w:spacing w:after="100"/>
      <w:ind w:left="220"/>
    </w:pPr>
  </w:style>
  <w:style w:type="character" w:styleId="Hyperlink">
    <w:name w:val="Hyperlink"/>
    <w:basedOn w:val="DefaultParagraphFont"/>
    <w:uiPriority w:val="99"/>
    <w:unhideWhenUsed/>
    <w:rsid w:val="002316D3"/>
    <w:rPr>
      <w:color w:val="0563C1" w:themeColor="hyperlink"/>
      <w:u w:val="single"/>
    </w:rPr>
  </w:style>
  <w:style w:type="character" w:styleId="CommentReference">
    <w:name w:val="annotation reference"/>
    <w:basedOn w:val="DefaultParagraphFont"/>
    <w:uiPriority w:val="99"/>
    <w:semiHidden/>
    <w:unhideWhenUsed/>
    <w:rsid w:val="007A7E12"/>
    <w:rPr>
      <w:sz w:val="16"/>
      <w:szCs w:val="16"/>
    </w:rPr>
  </w:style>
  <w:style w:type="paragraph" w:styleId="CommentText">
    <w:name w:val="annotation text"/>
    <w:basedOn w:val="Normal"/>
    <w:link w:val="CommentTextChar"/>
    <w:uiPriority w:val="99"/>
    <w:semiHidden/>
    <w:unhideWhenUsed/>
    <w:rsid w:val="007A7E12"/>
    <w:pPr>
      <w:spacing w:line="240" w:lineRule="auto"/>
    </w:pPr>
    <w:rPr>
      <w:sz w:val="20"/>
      <w:szCs w:val="20"/>
    </w:rPr>
  </w:style>
  <w:style w:type="character" w:styleId="CommentTextChar" w:customStyle="1">
    <w:name w:val="Comment Text Char"/>
    <w:basedOn w:val="DefaultParagraphFont"/>
    <w:link w:val="CommentText"/>
    <w:uiPriority w:val="99"/>
    <w:semiHidden/>
    <w:rsid w:val="007A7E12"/>
    <w:rPr>
      <w:sz w:val="20"/>
      <w:szCs w:val="20"/>
    </w:rPr>
  </w:style>
  <w:style w:type="paragraph" w:styleId="CommentSubject">
    <w:name w:val="annotation subject"/>
    <w:basedOn w:val="CommentText"/>
    <w:next w:val="CommentText"/>
    <w:link w:val="CommentSubjectChar"/>
    <w:uiPriority w:val="99"/>
    <w:semiHidden/>
    <w:unhideWhenUsed/>
    <w:rsid w:val="007A7E12"/>
    <w:rPr>
      <w:b/>
      <w:bCs/>
    </w:rPr>
  </w:style>
  <w:style w:type="character" w:styleId="CommentSubjectChar" w:customStyle="1">
    <w:name w:val="Comment Subject Char"/>
    <w:basedOn w:val="CommentTextChar"/>
    <w:link w:val="CommentSubject"/>
    <w:uiPriority w:val="99"/>
    <w:semiHidden/>
    <w:rsid w:val="007A7E12"/>
    <w:rPr>
      <w:b/>
      <w:bCs/>
      <w:sz w:val="20"/>
      <w:szCs w:val="20"/>
    </w:rPr>
  </w:style>
  <w:style w:type="paragraph" w:styleId="paragraph" w:customStyle="1">
    <w:name w:val="paragraph"/>
    <w:basedOn w:val="Normal"/>
    <w:rsid w:val="0088306B"/>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88306B"/>
  </w:style>
  <w:style w:type="character" w:styleId="eop" w:customStyle="1">
    <w:name w:val="eop"/>
    <w:basedOn w:val="DefaultParagraphFont"/>
    <w:rsid w:val="0088306B"/>
  </w:style>
  <w:style w:type="character" w:styleId="tabchar" w:customStyle="1">
    <w:name w:val="tabchar"/>
    <w:basedOn w:val="DefaultParagraphFont"/>
    <w:rsid w:val="00D50D83"/>
  </w:style>
  <w:style w:type="paragraph" w:styleId="Revision">
    <w:name w:val="Revision"/>
    <w:hidden/>
    <w:uiPriority w:val="99"/>
    <w:semiHidden/>
    <w:rsid w:val="00A82227"/>
    <w:pPr>
      <w:spacing w:after="0" w:line="240" w:lineRule="auto"/>
    </w:pPr>
  </w:style>
  <w:style w:type="character" w:styleId="UnresolvedMention">
    <w:name w:val="Unresolved Mention"/>
    <w:basedOn w:val="DefaultParagraphFont"/>
    <w:uiPriority w:val="99"/>
    <w:semiHidden/>
    <w:unhideWhenUsed/>
    <w:rsid w:val="00A90647"/>
    <w:rPr>
      <w:color w:val="605E5C"/>
      <w:shd w:val="clear" w:color="auto" w:fill="E1DFDD"/>
    </w:rPr>
  </w:style>
  <w:style w:type="paragraph" w:styleId="Header">
    <w:name w:val="header"/>
    <w:basedOn w:val="Normal"/>
    <w:link w:val="HeaderChar"/>
    <w:uiPriority w:val="99"/>
    <w:unhideWhenUsed/>
    <w:rsid w:val="00AC2B6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2B68"/>
  </w:style>
  <w:style w:type="paragraph" w:styleId="Footer">
    <w:name w:val="footer"/>
    <w:basedOn w:val="Normal"/>
    <w:link w:val="FooterChar"/>
    <w:uiPriority w:val="99"/>
    <w:unhideWhenUsed/>
    <w:rsid w:val="00AC2B6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465">
      <w:bodyDiv w:val="1"/>
      <w:marLeft w:val="0"/>
      <w:marRight w:val="0"/>
      <w:marTop w:val="0"/>
      <w:marBottom w:val="0"/>
      <w:divBdr>
        <w:top w:val="none" w:sz="0" w:space="0" w:color="auto"/>
        <w:left w:val="none" w:sz="0" w:space="0" w:color="auto"/>
        <w:bottom w:val="none" w:sz="0" w:space="0" w:color="auto"/>
        <w:right w:val="none" w:sz="0" w:space="0" w:color="auto"/>
      </w:divBdr>
      <w:divsChild>
        <w:div w:id="1742410277">
          <w:marLeft w:val="0"/>
          <w:marRight w:val="0"/>
          <w:marTop w:val="0"/>
          <w:marBottom w:val="0"/>
          <w:divBdr>
            <w:top w:val="none" w:sz="0" w:space="0" w:color="auto"/>
            <w:left w:val="none" w:sz="0" w:space="0" w:color="auto"/>
            <w:bottom w:val="none" w:sz="0" w:space="0" w:color="auto"/>
            <w:right w:val="none" w:sz="0" w:space="0" w:color="auto"/>
          </w:divBdr>
        </w:div>
        <w:div w:id="899292857">
          <w:marLeft w:val="0"/>
          <w:marRight w:val="0"/>
          <w:marTop w:val="0"/>
          <w:marBottom w:val="0"/>
          <w:divBdr>
            <w:top w:val="none" w:sz="0" w:space="0" w:color="auto"/>
            <w:left w:val="none" w:sz="0" w:space="0" w:color="auto"/>
            <w:bottom w:val="none" w:sz="0" w:space="0" w:color="auto"/>
            <w:right w:val="none" w:sz="0" w:space="0" w:color="auto"/>
          </w:divBdr>
        </w:div>
        <w:div w:id="911428225">
          <w:marLeft w:val="0"/>
          <w:marRight w:val="0"/>
          <w:marTop w:val="0"/>
          <w:marBottom w:val="0"/>
          <w:divBdr>
            <w:top w:val="none" w:sz="0" w:space="0" w:color="auto"/>
            <w:left w:val="none" w:sz="0" w:space="0" w:color="auto"/>
            <w:bottom w:val="none" w:sz="0" w:space="0" w:color="auto"/>
            <w:right w:val="none" w:sz="0" w:space="0" w:color="auto"/>
          </w:divBdr>
        </w:div>
        <w:div w:id="1613784441">
          <w:marLeft w:val="0"/>
          <w:marRight w:val="0"/>
          <w:marTop w:val="0"/>
          <w:marBottom w:val="0"/>
          <w:divBdr>
            <w:top w:val="none" w:sz="0" w:space="0" w:color="auto"/>
            <w:left w:val="none" w:sz="0" w:space="0" w:color="auto"/>
            <w:bottom w:val="none" w:sz="0" w:space="0" w:color="auto"/>
            <w:right w:val="none" w:sz="0" w:space="0" w:color="auto"/>
          </w:divBdr>
        </w:div>
        <w:div w:id="800653403">
          <w:marLeft w:val="0"/>
          <w:marRight w:val="0"/>
          <w:marTop w:val="0"/>
          <w:marBottom w:val="0"/>
          <w:divBdr>
            <w:top w:val="none" w:sz="0" w:space="0" w:color="auto"/>
            <w:left w:val="none" w:sz="0" w:space="0" w:color="auto"/>
            <w:bottom w:val="none" w:sz="0" w:space="0" w:color="auto"/>
            <w:right w:val="none" w:sz="0" w:space="0" w:color="auto"/>
          </w:divBdr>
        </w:div>
        <w:div w:id="564528815">
          <w:marLeft w:val="0"/>
          <w:marRight w:val="0"/>
          <w:marTop w:val="0"/>
          <w:marBottom w:val="0"/>
          <w:divBdr>
            <w:top w:val="none" w:sz="0" w:space="0" w:color="auto"/>
            <w:left w:val="none" w:sz="0" w:space="0" w:color="auto"/>
            <w:bottom w:val="none" w:sz="0" w:space="0" w:color="auto"/>
            <w:right w:val="none" w:sz="0" w:space="0" w:color="auto"/>
          </w:divBdr>
        </w:div>
        <w:div w:id="1902474933">
          <w:marLeft w:val="0"/>
          <w:marRight w:val="0"/>
          <w:marTop w:val="0"/>
          <w:marBottom w:val="0"/>
          <w:divBdr>
            <w:top w:val="none" w:sz="0" w:space="0" w:color="auto"/>
            <w:left w:val="none" w:sz="0" w:space="0" w:color="auto"/>
            <w:bottom w:val="none" w:sz="0" w:space="0" w:color="auto"/>
            <w:right w:val="none" w:sz="0" w:space="0" w:color="auto"/>
          </w:divBdr>
        </w:div>
        <w:div w:id="698244742">
          <w:marLeft w:val="0"/>
          <w:marRight w:val="0"/>
          <w:marTop w:val="0"/>
          <w:marBottom w:val="0"/>
          <w:divBdr>
            <w:top w:val="none" w:sz="0" w:space="0" w:color="auto"/>
            <w:left w:val="none" w:sz="0" w:space="0" w:color="auto"/>
            <w:bottom w:val="none" w:sz="0" w:space="0" w:color="auto"/>
            <w:right w:val="none" w:sz="0" w:space="0" w:color="auto"/>
          </w:divBdr>
        </w:div>
        <w:div w:id="1971981469">
          <w:marLeft w:val="0"/>
          <w:marRight w:val="0"/>
          <w:marTop w:val="0"/>
          <w:marBottom w:val="0"/>
          <w:divBdr>
            <w:top w:val="none" w:sz="0" w:space="0" w:color="auto"/>
            <w:left w:val="none" w:sz="0" w:space="0" w:color="auto"/>
            <w:bottom w:val="none" w:sz="0" w:space="0" w:color="auto"/>
            <w:right w:val="none" w:sz="0" w:space="0" w:color="auto"/>
          </w:divBdr>
        </w:div>
        <w:div w:id="993754082">
          <w:marLeft w:val="0"/>
          <w:marRight w:val="0"/>
          <w:marTop w:val="0"/>
          <w:marBottom w:val="0"/>
          <w:divBdr>
            <w:top w:val="none" w:sz="0" w:space="0" w:color="auto"/>
            <w:left w:val="none" w:sz="0" w:space="0" w:color="auto"/>
            <w:bottom w:val="none" w:sz="0" w:space="0" w:color="auto"/>
            <w:right w:val="none" w:sz="0" w:space="0" w:color="auto"/>
          </w:divBdr>
        </w:div>
        <w:div w:id="666396301">
          <w:marLeft w:val="0"/>
          <w:marRight w:val="0"/>
          <w:marTop w:val="0"/>
          <w:marBottom w:val="0"/>
          <w:divBdr>
            <w:top w:val="none" w:sz="0" w:space="0" w:color="auto"/>
            <w:left w:val="none" w:sz="0" w:space="0" w:color="auto"/>
            <w:bottom w:val="none" w:sz="0" w:space="0" w:color="auto"/>
            <w:right w:val="none" w:sz="0" w:space="0" w:color="auto"/>
          </w:divBdr>
        </w:div>
        <w:div w:id="2000379079">
          <w:marLeft w:val="0"/>
          <w:marRight w:val="0"/>
          <w:marTop w:val="0"/>
          <w:marBottom w:val="0"/>
          <w:divBdr>
            <w:top w:val="none" w:sz="0" w:space="0" w:color="auto"/>
            <w:left w:val="none" w:sz="0" w:space="0" w:color="auto"/>
            <w:bottom w:val="none" w:sz="0" w:space="0" w:color="auto"/>
            <w:right w:val="none" w:sz="0" w:space="0" w:color="auto"/>
          </w:divBdr>
        </w:div>
        <w:div w:id="426117455">
          <w:marLeft w:val="0"/>
          <w:marRight w:val="0"/>
          <w:marTop w:val="0"/>
          <w:marBottom w:val="0"/>
          <w:divBdr>
            <w:top w:val="none" w:sz="0" w:space="0" w:color="auto"/>
            <w:left w:val="none" w:sz="0" w:space="0" w:color="auto"/>
            <w:bottom w:val="none" w:sz="0" w:space="0" w:color="auto"/>
            <w:right w:val="none" w:sz="0" w:space="0" w:color="auto"/>
          </w:divBdr>
        </w:div>
        <w:div w:id="522405834">
          <w:marLeft w:val="0"/>
          <w:marRight w:val="0"/>
          <w:marTop w:val="0"/>
          <w:marBottom w:val="0"/>
          <w:divBdr>
            <w:top w:val="none" w:sz="0" w:space="0" w:color="auto"/>
            <w:left w:val="none" w:sz="0" w:space="0" w:color="auto"/>
            <w:bottom w:val="none" w:sz="0" w:space="0" w:color="auto"/>
            <w:right w:val="none" w:sz="0" w:space="0" w:color="auto"/>
          </w:divBdr>
        </w:div>
        <w:div w:id="1862283041">
          <w:marLeft w:val="0"/>
          <w:marRight w:val="0"/>
          <w:marTop w:val="0"/>
          <w:marBottom w:val="0"/>
          <w:divBdr>
            <w:top w:val="none" w:sz="0" w:space="0" w:color="auto"/>
            <w:left w:val="none" w:sz="0" w:space="0" w:color="auto"/>
            <w:bottom w:val="none" w:sz="0" w:space="0" w:color="auto"/>
            <w:right w:val="none" w:sz="0" w:space="0" w:color="auto"/>
          </w:divBdr>
        </w:div>
        <w:div w:id="1134828416">
          <w:marLeft w:val="0"/>
          <w:marRight w:val="0"/>
          <w:marTop w:val="0"/>
          <w:marBottom w:val="0"/>
          <w:divBdr>
            <w:top w:val="none" w:sz="0" w:space="0" w:color="auto"/>
            <w:left w:val="none" w:sz="0" w:space="0" w:color="auto"/>
            <w:bottom w:val="none" w:sz="0" w:space="0" w:color="auto"/>
            <w:right w:val="none" w:sz="0" w:space="0" w:color="auto"/>
          </w:divBdr>
        </w:div>
      </w:divsChild>
    </w:div>
    <w:div w:id="235627825">
      <w:bodyDiv w:val="1"/>
      <w:marLeft w:val="0"/>
      <w:marRight w:val="0"/>
      <w:marTop w:val="0"/>
      <w:marBottom w:val="0"/>
      <w:divBdr>
        <w:top w:val="none" w:sz="0" w:space="0" w:color="auto"/>
        <w:left w:val="none" w:sz="0" w:space="0" w:color="auto"/>
        <w:bottom w:val="none" w:sz="0" w:space="0" w:color="auto"/>
        <w:right w:val="none" w:sz="0" w:space="0" w:color="auto"/>
      </w:divBdr>
    </w:div>
    <w:div w:id="1631208613">
      <w:bodyDiv w:val="1"/>
      <w:marLeft w:val="0"/>
      <w:marRight w:val="0"/>
      <w:marTop w:val="0"/>
      <w:marBottom w:val="0"/>
      <w:divBdr>
        <w:top w:val="none" w:sz="0" w:space="0" w:color="auto"/>
        <w:left w:val="none" w:sz="0" w:space="0" w:color="auto"/>
        <w:bottom w:val="none" w:sz="0" w:space="0" w:color="auto"/>
        <w:right w:val="none" w:sz="0" w:space="0" w:color="auto"/>
      </w:divBdr>
    </w:div>
    <w:div w:id="1752003256">
      <w:bodyDiv w:val="1"/>
      <w:marLeft w:val="0"/>
      <w:marRight w:val="0"/>
      <w:marTop w:val="0"/>
      <w:marBottom w:val="0"/>
      <w:divBdr>
        <w:top w:val="none" w:sz="0" w:space="0" w:color="auto"/>
        <w:left w:val="none" w:sz="0" w:space="0" w:color="auto"/>
        <w:bottom w:val="none" w:sz="0" w:space="0" w:color="auto"/>
        <w:right w:val="none" w:sz="0" w:space="0" w:color="auto"/>
      </w:divBdr>
      <w:divsChild>
        <w:div w:id="1967660759">
          <w:marLeft w:val="0"/>
          <w:marRight w:val="0"/>
          <w:marTop w:val="0"/>
          <w:marBottom w:val="0"/>
          <w:divBdr>
            <w:top w:val="none" w:sz="0" w:space="0" w:color="auto"/>
            <w:left w:val="none" w:sz="0" w:space="0" w:color="auto"/>
            <w:bottom w:val="none" w:sz="0" w:space="0" w:color="auto"/>
            <w:right w:val="none" w:sz="0" w:space="0" w:color="auto"/>
          </w:divBdr>
        </w:div>
        <w:div w:id="971062168">
          <w:marLeft w:val="0"/>
          <w:marRight w:val="0"/>
          <w:marTop w:val="0"/>
          <w:marBottom w:val="0"/>
          <w:divBdr>
            <w:top w:val="none" w:sz="0" w:space="0" w:color="auto"/>
            <w:left w:val="none" w:sz="0" w:space="0" w:color="auto"/>
            <w:bottom w:val="none" w:sz="0" w:space="0" w:color="auto"/>
            <w:right w:val="none" w:sz="0" w:space="0" w:color="auto"/>
          </w:divBdr>
        </w:div>
        <w:div w:id="1185173277">
          <w:marLeft w:val="0"/>
          <w:marRight w:val="0"/>
          <w:marTop w:val="0"/>
          <w:marBottom w:val="0"/>
          <w:divBdr>
            <w:top w:val="none" w:sz="0" w:space="0" w:color="auto"/>
            <w:left w:val="none" w:sz="0" w:space="0" w:color="auto"/>
            <w:bottom w:val="none" w:sz="0" w:space="0" w:color="auto"/>
            <w:right w:val="none" w:sz="0" w:space="0" w:color="auto"/>
          </w:divBdr>
        </w:div>
        <w:div w:id="824198877">
          <w:marLeft w:val="0"/>
          <w:marRight w:val="0"/>
          <w:marTop w:val="0"/>
          <w:marBottom w:val="0"/>
          <w:divBdr>
            <w:top w:val="none" w:sz="0" w:space="0" w:color="auto"/>
            <w:left w:val="none" w:sz="0" w:space="0" w:color="auto"/>
            <w:bottom w:val="none" w:sz="0" w:space="0" w:color="auto"/>
            <w:right w:val="none" w:sz="0" w:space="0" w:color="auto"/>
          </w:divBdr>
        </w:div>
        <w:div w:id="829949905">
          <w:marLeft w:val="0"/>
          <w:marRight w:val="0"/>
          <w:marTop w:val="0"/>
          <w:marBottom w:val="0"/>
          <w:divBdr>
            <w:top w:val="none" w:sz="0" w:space="0" w:color="auto"/>
            <w:left w:val="none" w:sz="0" w:space="0" w:color="auto"/>
            <w:bottom w:val="none" w:sz="0" w:space="0" w:color="auto"/>
            <w:right w:val="none" w:sz="0" w:space="0" w:color="auto"/>
          </w:divBdr>
        </w:div>
        <w:div w:id="1854294538">
          <w:marLeft w:val="0"/>
          <w:marRight w:val="0"/>
          <w:marTop w:val="0"/>
          <w:marBottom w:val="0"/>
          <w:divBdr>
            <w:top w:val="none" w:sz="0" w:space="0" w:color="auto"/>
            <w:left w:val="none" w:sz="0" w:space="0" w:color="auto"/>
            <w:bottom w:val="none" w:sz="0" w:space="0" w:color="auto"/>
            <w:right w:val="none" w:sz="0" w:space="0" w:color="auto"/>
          </w:divBdr>
        </w:div>
        <w:div w:id="1858811343">
          <w:marLeft w:val="0"/>
          <w:marRight w:val="0"/>
          <w:marTop w:val="0"/>
          <w:marBottom w:val="0"/>
          <w:divBdr>
            <w:top w:val="none" w:sz="0" w:space="0" w:color="auto"/>
            <w:left w:val="none" w:sz="0" w:space="0" w:color="auto"/>
            <w:bottom w:val="none" w:sz="0" w:space="0" w:color="auto"/>
            <w:right w:val="none" w:sz="0" w:space="0" w:color="auto"/>
          </w:divBdr>
        </w:div>
      </w:divsChild>
    </w:div>
    <w:div w:id="19634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ervicedesk@legalaid.nsw.gov.au"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eader" Target="header2.xml" Id="R53df38d22a3f43e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F915F593EA44884F033B6D7CEA512" ma:contentTypeVersion="18" ma:contentTypeDescription="Create a new document." ma:contentTypeScope="" ma:versionID="6c923bc913b834becdab3a04a6d39f27">
  <xsd:schema xmlns:xsd="http://www.w3.org/2001/XMLSchema" xmlns:xs="http://www.w3.org/2001/XMLSchema" xmlns:p="http://schemas.microsoft.com/office/2006/metadata/properties" xmlns:ns2="70fe64d2-1648-4fc1-8f39-85712e5fe5a8" xmlns:ns3="86c5756f-8fc0-497b-8229-683a3d47affd" targetNamespace="http://schemas.microsoft.com/office/2006/metadata/properties" ma:root="true" ma:fieldsID="2d0c98b2bdd59be189a7f37ea8bdc856" ns2:_="" ns3:_="">
    <xsd:import namespace="70fe64d2-1648-4fc1-8f39-85712e5fe5a8"/>
    <xsd:import namespace="86c5756f-8fc0-497b-8229-683a3d47a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e64d2-1648-4fc1-8f39-85712e5f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Number" ma:index="25"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c5756f-8fc0-497b-8229-683a3d47af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57a56-6812-4270-8df5-f7e3b6b7f6c3}" ma:internalName="TaxCatchAll" ma:showField="CatchAllData" ma:web="86c5756f-8fc0-497b-8229-683a3d47a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5756f-8fc0-497b-8229-683a3d47affd" xsi:nil="true"/>
    <lcf76f155ced4ddcb4097134ff3c332f xmlns="70fe64d2-1648-4fc1-8f39-85712e5fe5a8">
      <Terms xmlns="http://schemas.microsoft.com/office/infopath/2007/PartnerControls"/>
    </lcf76f155ced4ddcb4097134ff3c332f>
    <Number xmlns="70fe64d2-1648-4fc1-8f39-85712e5fe5a8" xsi:nil="true"/>
  </documentManagement>
</p:properties>
</file>

<file path=customXml/itemProps1.xml><?xml version="1.0" encoding="utf-8"?>
<ds:datastoreItem xmlns:ds="http://schemas.openxmlformats.org/officeDocument/2006/customXml" ds:itemID="{16EAD0F4-758D-4CF3-AA90-A6000352E208}">
  <ds:schemaRefs>
    <ds:schemaRef ds:uri="http://schemas.openxmlformats.org/officeDocument/2006/bibliography"/>
  </ds:schemaRefs>
</ds:datastoreItem>
</file>

<file path=customXml/itemProps2.xml><?xml version="1.0" encoding="utf-8"?>
<ds:datastoreItem xmlns:ds="http://schemas.openxmlformats.org/officeDocument/2006/customXml" ds:itemID="{3C1074B6-1081-4AB5-ADD1-43A745359141}"/>
</file>

<file path=customXml/itemProps3.xml><?xml version="1.0" encoding="utf-8"?>
<ds:datastoreItem xmlns:ds="http://schemas.openxmlformats.org/officeDocument/2006/customXml" ds:itemID="{9EF3D0E3-B54F-457A-A847-14B90D0C2FCB}"/>
</file>

<file path=customXml/itemProps4.xml><?xml version="1.0" encoding="utf-8"?>
<ds:datastoreItem xmlns:ds="http://schemas.openxmlformats.org/officeDocument/2006/customXml" ds:itemID="{5572C3C0-D644-4D51-A905-4AB16C341C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Quigley, Fiona</dc:creator>
  <cp:keywords/>
  <dc:description/>
  <cp:lastModifiedBy>Limon, Catherine</cp:lastModifiedBy>
  <cp:revision>20</cp:revision>
  <dcterms:created xsi:type="dcterms:W3CDTF">2023-10-13T04:39:00Z</dcterms:created>
  <dcterms:modified xsi:type="dcterms:W3CDTF">2024-04-03T04:13:25Z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0x010100F11F915F593EA44884F033B6D7CEA512</vt:lpwstr>
  </property>
  <property fmtid="{D5CDD505-2E9C-101B-9397-08002B2CF9AE}" pid="3" name="MediaServiceImageTags">
    <vt:lpwstr/>
  </property>
</Properties>
</file>